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A86555" w14:textId="77777777" w:rsidR="00250204" w:rsidRDefault="00250204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4F656EF7" w14:textId="481E6228" w:rsidR="008259ED" w:rsidRPr="00BE63EC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  <w:r w:rsidRPr="00BE63EC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7E4DCA11" wp14:editId="094DF9B2">
            <wp:extent cx="1066800" cy="963295"/>
            <wp:effectExtent l="0" t="0" r="0" b="8255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63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D9D97B" w14:textId="77777777" w:rsidR="00C13A9A" w:rsidRPr="00BE63EC" w:rsidRDefault="00C13A9A" w:rsidP="00C13A9A">
      <w:pPr>
        <w:ind w:firstLine="709"/>
        <w:jc w:val="right"/>
        <w:rPr>
          <w:rFonts w:ascii="Tahoma" w:hAnsi="Tahoma" w:cs="Tahoma"/>
          <w:b/>
          <w:sz w:val="22"/>
          <w:szCs w:val="22"/>
        </w:rPr>
      </w:pPr>
    </w:p>
    <w:p w14:paraId="00FF1F7F" w14:textId="6B7B200B" w:rsidR="00C13A9A" w:rsidRPr="00BE63EC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tbl>
      <w:tblPr>
        <w:tblW w:w="9825" w:type="dxa"/>
        <w:tblInd w:w="631" w:type="dxa"/>
        <w:tblLook w:val="01E0" w:firstRow="1" w:lastRow="1" w:firstColumn="1" w:lastColumn="1" w:noHBand="0" w:noVBand="0"/>
      </w:tblPr>
      <w:tblGrid>
        <w:gridCol w:w="3952"/>
        <w:gridCol w:w="1479"/>
        <w:gridCol w:w="4394"/>
      </w:tblGrid>
      <w:tr w:rsidR="00C13A9A" w:rsidRPr="00BE63EC" w14:paraId="43EB6676" w14:textId="77777777" w:rsidTr="0067364E">
        <w:trPr>
          <w:trHeight w:val="2937"/>
        </w:trPr>
        <w:tc>
          <w:tcPr>
            <w:tcW w:w="3952" w:type="dxa"/>
          </w:tcPr>
          <w:p w14:paraId="67FBF1A8" w14:textId="77777777" w:rsidR="00C13A9A" w:rsidRPr="00BE63EC" w:rsidRDefault="00C13A9A" w:rsidP="006736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479" w:type="dxa"/>
          </w:tcPr>
          <w:p w14:paraId="4772B597" w14:textId="77777777" w:rsidR="00C13A9A" w:rsidRPr="00BE63EC" w:rsidRDefault="00C13A9A" w:rsidP="0067364E">
            <w:pPr>
              <w:widowControl w:val="0"/>
              <w:autoSpaceDE w:val="0"/>
              <w:autoSpaceDN w:val="0"/>
              <w:adjustRightInd w:val="0"/>
              <w:ind w:left="458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394" w:type="dxa"/>
          </w:tcPr>
          <w:p w14:paraId="721FAAE1" w14:textId="3A5DF402" w:rsidR="00C13A9A" w:rsidRPr="00BE63EC" w:rsidRDefault="00C13A9A" w:rsidP="00A55F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D892B12" w14:textId="77777777" w:rsidR="00C13A9A" w:rsidRPr="00BE63EC" w:rsidRDefault="00C13A9A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015ECD6E" w14:textId="77777777" w:rsidR="008259ED" w:rsidRPr="00BE63EC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CFBA451" w14:textId="77777777" w:rsidR="008259ED" w:rsidRPr="00BE63EC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4CDB8979" w14:textId="77777777" w:rsidR="008259ED" w:rsidRPr="00BE63EC" w:rsidRDefault="008259ED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D35C854" w14:textId="77777777" w:rsidR="00CA5D64" w:rsidRPr="00BE63EC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5306BF" w14:textId="77777777" w:rsidR="00CA5D64" w:rsidRPr="00BE63EC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336AB20" w14:textId="77777777" w:rsidR="00CA5D64" w:rsidRPr="00BE63EC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334FA705" w14:textId="77777777" w:rsidR="00CA5D64" w:rsidRPr="00BE63EC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11C72DBB" w14:textId="77777777" w:rsidR="00CA5D64" w:rsidRPr="00BE63EC" w:rsidRDefault="00CA5D64" w:rsidP="00486B1D">
      <w:pPr>
        <w:ind w:firstLine="709"/>
        <w:rPr>
          <w:rFonts w:ascii="Tahoma" w:hAnsi="Tahoma" w:cs="Tahoma"/>
          <w:b/>
          <w:sz w:val="22"/>
          <w:szCs w:val="22"/>
        </w:rPr>
      </w:pPr>
    </w:p>
    <w:p w14:paraId="21321A47" w14:textId="77777777" w:rsidR="008259ED" w:rsidRPr="00BE63EC" w:rsidRDefault="008259ED" w:rsidP="00486B1D">
      <w:pPr>
        <w:ind w:firstLine="709"/>
        <w:contextualSpacing/>
        <w:rPr>
          <w:rFonts w:ascii="Tahoma" w:hAnsi="Tahoma" w:cs="Tahoma"/>
          <w:b/>
          <w:sz w:val="22"/>
          <w:szCs w:val="22"/>
        </w:rPr>
      </w:pPr>
    </w:p>
    <w:p w14:paraId="1A26EA3D" w14:textId="77777777" w:rsidR="008259ED" w:rsidRPr="00BE63EC" w:rsidRDefault="008259ED" w:rsidP="00486B1D">
      <w:pPr>
        <w:contextualSpacing/>
        <w:jc w:val="center"/>
        <w:rPr>
          <w:rFonts w:ascii="Tahoma" w:hAnsi="Tahoma" w:cs="Tahoma"/>
          <w:b/>
          <w:bCs/>
          <w:iCs/>
          <w:sz w:val="22"/>
          <w:szCs w:val="22"/>
        </w:rPr>
      </w:pPr>
      <w:bookmarkStart w:id="0" w:name="_Toc367357898"/>
      <w:bookmarkStart w:id="1" w:name="_Toc379234298"/>
      <w:bookmarkStart w:id="2" w:name="_Toc490728715"/>
      <w:r w:rsidRPr="00BE63EC">
        <w:rPr>
          <w:rFonts w:ascii="Tahoma" w:hAnsi="Tahoma" w:cs="Tahoma"/>
          <w:b/>
          <w:bCs/>
          <w:iCs/>
          <w:sz w:val="22"/>
          <w:szCs w:val="22"/>
        </w:rPr>
        <w:t>ТЕХНИЧЕСКОЕ ЗАДАНИЕ</w:t>
      </w:r>
      <w:bookmarkEnd w:id="0"/>
      <w:bookmarkEnd w:id="1"/>
      <w:bookmarkEnd w:id="2"/>
    </w:p>
    <w:p w14:paraId="58C695EC" w14:textId="77777777" w:rsidR="00BE63EC" w:rsidRPr="00B86645" w:rsidRDefault="00BE63EC" w:rsidP="00BE63EC">
      <w:pPr>
        <w:widowControl w:val="0"/>
        <w:autoSpaceDE w:val="0"/>
        <w:autoSpaceDN w:val="0"/>
        <w:adjustRightInd w:val="0"/>
        <w:spacing w:after="120"/>
        <w:jc w:val="center"/>
        <w:rPr>
          <w:rFonts w:ascii="Tahoma" w:hAnsi="Tahoma" w:cs="Tahoma"/>
          <w:b/>
          <w:bCs/>
        </w:rPr>
      </w:pPr>
      <w:r w:rsidRPr="00B86645">
        <w:rPr>
          <w:rFonts w:ascii="Tahoma" w:hAnsi="Tahoma" w:cs="Tahoma"/>
          <w:b/>
          <w:bCs/>
        </w:rPr>
        <w:t>на разработку технико-коммерческого предложения</w:t>
      </w:r>
    </w:p>
    <w:p w14:paraId="7B646475" w14:textId="55725A4C" w:rsidR="008A5974" w:rsidRPr="00BE63EC" w:rsidRDefault="00BE63EC" w:rsidP="00BE63EC">
      <w:pPr>
        <w:jc w:val="center"/>
        <w:rPr>
          <w:rFonts w:ascii="Tahoma" w:hAnsi="Tahoma" w:cs="Tahoma"/>
          <w:sz w:val="22"/>
          <w:szCs w:val="22"/>
        </w:rPr>
      </w:pPr>
      <w:r w:rsidRPr="00B86645">
        <w:rPr>
          <w:rFonts w:ascii="Tahoma" w:hAnsi="Tahoma" w:cs="Tahoma"/>
          <w:sz w:val="22"/>
          <w:szCs w:val="22"/>
        </w:rPr>
        <w:t xml:space="preserve">на выполнение работ </w:t>
      </w:r>
      <w:r w:rsidR="00C13A9A" w:rsidRPr="00BE63EC">
        <w:rPr>
          <w:rFonts w:ascii="Tahoma" w:hAnsi="Tahoma" w:cs="Tahoma"/>
          <w:sz w:val="22"/>
          <w:szCs w:val="22"/>
        </w:rPr>
        <w:t xml:space="preserve">по </w:t>
      </w:r>
      <w:r w:rsidR="00B51F72" w:rsidRPr="00BE63EC">
        <w:rPr>
          <w:rFonts w:ascii="Tahoma" w:hAnsi="Tahoma" w:cs="Tahoma"/>
          <w:sz w:val="22"/>
          <w:szCs w:val="22"/>
        </w:rPr>
        <w:t xml:space="preserve">смене деревянных шпал вручную на </w:t>
      </w:r>
      <w:r w:rsidR="008A5974" w:rsidRPr="00BE63EC">
        <w:rPr>
          <w:rFonts w:ascii="Tahoma" w:hAnsi="Tahoma" w:cs="Tahoma"/>
          <w:sz w:val="22"/>
          <w:szCs w:val="22"/>
        </w:rPr>
        <w:t>пути необщего пользования ст. Нарын-1- Обогатительная фабрика общей протяженностью 284,397 километров</w:t>
      </w:r>
    </w:p>
    <w:p w14:paraId="6DFB48D8" w14:textId="35F10BF4" w:rsidR="00A5517F" w:rsidRPr="00BE63EC" w:rsidRDefault="00A5517F" w:rsidP="00A5517F">
      <w:pPr>
        <w:pStyle w:val="afa"/>
        <w:rPr>
          <w:rFonts w:ascii="Tahoma" w:hAnsi="Tahoma" w:cs="Tahoma"/>
          <w:sz w:val="22"/>
          <w:szCs w:val="22"/>
        </w:rPr>
      </w:pPr>
    </w:p>
    <w:p w14:paraId="50BBF4CB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5AAE3D1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7F29B20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135D811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9AEDBEB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643794BF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3523D13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4FDEC00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539DA1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0ED31D55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418F24F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5C14B5E3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2192A29A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1174BF52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46DC6A4E" w14:textId="77777777" w:rsidR="008259ED" w:rsidRPr="00BE63EC" w:rsidRDefault="008259ED" w:rsidP="00486B1D">
      <w:pPr>
        <w:ind w:firstLine="709"/>
        <w:rPr>
          <w:rFonts w:ascii="Tahoma" w:hAnsi="Tahoma" w:cs="Tahoma"/>
          <w:sz w:val="22"/>
          <w:szCs w:val="22"/>
        </w:rPr>
      </w:pPr>
    </w:p>
    <w:p w14:paraId="377DD33E" w14:textId="33C37D18" w:rsidR="00D7292E" w:rsidRPr="00BE63EC" w:rsidRDefault="00D7292E" w:rsidP="00D7292E">
      <w:pPr>
        <w:rPr>
          <w:rFonts w:ascii="Tahoma" w:hAnsi="Tahoma" w:cs="Tahoma"/>
          <w:sz w:val="22"/>
          <w:szCs w:val="22"/>
        </w:rPr>
      </w:pPr>
    </w:p>
    <w:p w14:paraId="7BED92AD" w14:textId="77777777" w:rsidR="00976353" w:rsidRPr="00BE63EC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420F819" w14:textId="21F0B58F" w:rsidR="00976353" w:rsidRPr="00BE63EC" w:rsidRDefault="00976353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A71F888" w14:textId="4BFFB950" w:rsidR="00932FD5" w:rsidRPr="00BE63EC" w:rsidRDefault="00932FD5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2C752288" w14:textId="211A8B9B" w:rsidR="00932FD5" w:rsidRPr="00BE63EC" w:rsidRDefault="00932FD5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</w:p>
    <w:p w14:paraId="63FE0395" w14:textId="373D0D68" w:rsidR="008259ED" w:rsidRPr="00BE63EC" w:rsidRDefault="00E916EF" w:rsidP="00486B1D">
      <w:pPr>
        <w:ind w:firstLine="709"/>
        <w:jc w:val="center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C2982C6" wp14:editId="0F8AE217">
                <wp:simplePos x="0" y="0"/>
                <wp:positionH relativeFrom="column">
                  <wp:posOffset>6284595</wp:posOffset>
                </wp:positionH>
                <wp:positionV relativeFrom="paragraph">
                  <wp:posOffset>180975</wp:posOffset>
                </wp:positionV>
                <wp:extent cx="198120" cy="22415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2241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BF1717" id="Rectangle 2" o:spid="_x0000_s1026" style="position:absolute;margin-left:494.85pt;margin-top:14.25pt;width:15.6pt;height:17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" stroked="f"/>
            </w:pict>
          </mc:Fallback>
        </mc:AlternateContent>
      </w:r>
      <w:r w:rsidRPr="00BE63EC">
        <w:rPr>
          <w:rFonts w:ascii="Tahoma" w:hAnsi="Tahoma" w:cs="Tahom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103F15" wp14:editId="3050E158">
                <wp:simplePos x="0" y="0"/>
                <wp:positionH relativeFrom="column">
                  <wp:posOffset>6232525</wp:posOffset>
                </wp:positionH>
                <wp:positionV relativeFrom="paragraph">
                  <wp:posOffset>69215</wp:posOffset>
                </wp:positionV>
                <wp:extent cx="371475" cy="405130"/>
                <wp:effectExtent l="0" t="0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EE3F8D" id="Rectangle 3" o:spid="_x0000_s1026" style="position:absolute;margin-left:490.75pt;margin-top:5.45pt;width:29.25pt;height:31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" stroked="f"/>
            </w:pict>
          </mc:Fallback>
        </mc:AlternateContent>
      </w:r>
      <w:r w:rsidR="008259ED" w:rsidRPr="00BE63EC">
        <w:rPr>
          <w:rFonts w:ascii="Tahoma" w:hAnsi="Tahoma" w:cs="Tahoma"/>
          <w:sz w:val="22"/>
          <w:szCs w:val="22"/>
        </w:rPr>
        <w:t>Чита 20</w:t>
      </w:r>
      <w:r w:rsidR="008D2AF0" w:rsidRPr="00BE63EC">
        <w:rPr>
          <w:rFonts w:ascii="Tahoma" w:hAnsi="Tahoma" w:cs="Tahoma"/>
          <w:sz w:val="22"/>
          <w:szCs w:val="22"/>
        </w:rPr>
        <w:t>2</w:t>
      </w:r>
      <w:r w:rsidR="009B0EC4">
        <w:rPr>
          <w:rFonts w:ascii="Tahoma" w:hAnsi="Tahoma" w:cs="Tahoma"/>
          <w:sz w:val="22"/>
          <w:szCs w:val="22"/>
        </w:rPr>
        <w:t>4</w:t>
      </w:r>
      <w:r w:rsidR="008259ED" w:rsidRPr="00BE63EC">
        <w:rPr>
          <w:rFonts w:ascii="Tahoma" w:hAnsi="Tahoma" w:cs="Tahoma"/>
          <w:sz w:val="22"/>
          <w:szCs w:val="22"/>
        </w:rPr>
        <w:t xml:space="preserve"> г.</w:t>
      </w:r>
    </w:p>
    <w:p w14:paraId="02B324F2" w14:textId="37E5A4ED" w:rsidR="009F7D90" w:rsidRPr="00BE63EC" w:rsidRDefault="009F7D90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</w:rPr>
      </w:pPr>
      <w:bookmarkStart w:id="3" w:name="_Ref93813253"/>
      <w:bookmarkStart w:id="4" w:name="_Ref94163574"/>
      <w:bookmarkStart w:id="5" w:name="_Ref94163663"/>
      <w:bookmarkStart w:id="6" w:name="_Ref94328205"/>
      <w:bookmarkStart w:id="7" w:name="_Ref98088662"/>
      <w:bookmarkStart w:id="8" w:name="_Ref107587137"/>
      <w:bookmarkStart w:id="9" w:name="_Ref111221627"/>
      <w:bookmarkStart w:id="10" w:name="_Ref125308798"/>
      <w:bookmarkStart w:id="11" w:name="_Ref125346693"/>
      <w:bookmarkStart w:id="12" w:name="_Ref125348419"/>
      <w:bookmarkStart w:id="13" w:name="_Ref125353730"/>
      <w:bookmarkStart w:id="14" w:name="_Ref128949425"/>
      <w:bookmarkStart w:id="15" w:name="_Ref128950755"/>
      <w:bookmarkStart w:id="16" w:name="_Ref130313887"/>
      <w:bookmarkStart w:id="17" w:name="_Ref130887072"/>
      <w:bookmarkStart w:id="18" w:name="_Ref130284473"/>
      <w:bookmarkStart w:id="19" w:name="_Ref132118672"/>
      <w:bookmarkStart w:id="20" w:name="_Ref150940948"/>
      <w:r w:rsidRPr="00BE63EC">
        <w:rPr>
          <w:rFonts w:ascii="Tahoma" w:hAnsi="Tahoma" w:cs="Tahoma"/>
          <w:b/>
          <w:sz w:val="22"/>
          <w:szCs w:val="22"/>
        </w:rPr>
        <w:lastRenderedPageBreak/>
        <w:t>Лист визирования</w:t>
      </w:r>
    </w:p>
    <w:p w14:paraId="2F5DB13A" w14:textId="77777777" w:rsidR="00B51F72" w:rsidRPr="00BE63EC" w:rsidRDefault="00B51F72" w:rsidP="009F7D90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</w:rPr>
      </w:pPr>
    </w:p>
    <w:p w14:paraId="136C6832" w14:textId="4E330D02" w:rsidR="00B51F72" w:rsidRPr="00BE63EC" w:rsidRDefault="00BE63EC" w:rsidP="00B51F72">
      <w:pPr>
        <w:jc w:val="center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 xml:space="preserve">на выполнение работ </w:t>
      </w:r>
      <w:r w:rsidR="00B51F72" w:rsidRPr="00BE63EC">
        <w:rPr>
          <w:rFonts w:ascii="Tahoma" w:hAnsi="Tahoma" w:cs="Tahoma"/>
          <w:sz w:val="22"/>
          <w:szCs w:val="22"/>
        </w:rPr>
        <w:t>по смене деревянных шпал вручную на пути необщего пользования ст. Нарын-1- Обогатительная фабрика общей протяженностью 284,397 километров</w:t>
      </w:r>
    </w:p>
    <w:p w14:paraId="40E60B2C" w14:textId="77777777" w:rsidR="00B51F72" w:rsidRPr="00BE63EC" w:rsidRDefault="00B51F72" w:rsidP="00B51F72">
      <w:pPr>
        <w:pStyle w:val="afa"/>
        <w:rPr>
          <w:rFonts w:ascii="Tahoma" w:hAnsi="Tahoma" w:cs="Tahoma"/>
          <w:sz w:val="22"/>
          <w:szCs w:val="22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146269E" w14:textId="063B2170" w:rsidR="009F7D90" w:rsidRDefault="009F7D90" w:rsidP="009F7D90">
      <w:pPr>
        <w:contextualSpacing/>
        <w:jc w:val="both"/>
        <w:rPr>
          <w:rFonts w:ascii="Tahoma" w:hAnsi="Tahoma" w:cs="Tahoma"/>
          <w:b/>
          <w:bCs/>
          <w:iCs/>
          <w:sz w:val="22"/>
          <w:szCs w:val="22"/>
        </w:rPr>
      </w:pPr>
    </w:p>
    <w:p w14:paraId="257E6AEE" w14:textId="77777777" w:rsidR="00A22177" w:rsidRPr="00BE63EC" w:rsidRDefault="00A22177" w:rsidP="009F7D90">
      <w:pPr>
        <w:contextualSpacing/>
        <w:jc w:val="both"/>
        <w:rPr>
          <w:rFonts w:ascii="Tahoma" w:hAnsi="Tahoma" w:cs="Tahoma"/>
          <w:b/>
          <w:bCs/>
          <w:iCs/>
          <w:sz w:val="22"/>
          <w:szCs w:val="22"/>
        </w:rPr>
      </w:pPr>
    </w:p>
    <w:tbl>
      <w:tblPr>
        <w:tblW w:w="96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8"/>
        <w:gridCol w:w="1983"/>
        <w:gridCol w:w="1134"/>
        <w:gridCol w:w="2405"/>
      </w:tblGrid>
      <w:tr w:rsidR="009A6449" w:rsidRPr="00BE63EC" w14:paraId="4471A72F" w14:textId="77777777" w:rsidTr="0067364E">
        <w:tc>
          <w:tcPr>
            <w:tcW w:w="4108" w:type="dxa"/>
            <w:tcBorders>
              <w:bottom w:val="single" w:sz="4" w:space="0" w:color="auto"/>
            </w:tcBorders>
            <w:shd w:val="clear" w:color="auto" w:fill="E0E0E0"/>
          </w:tcPr>
          <w:p w14:paraId="78EA8EE1" w14:textId="2376E337" w:rsidR="009A6449" w:rsidRPr="00BE63EC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E63EC">
              <w:rPr>
                <w:rFonts w:ascii="Tahoma" w:hAnsi="Tahoma" w:cs="Tahoma"/>
                <w:b/>
                <w:sz w:val="22"/>
                <w:szCs w:val="22"/>
              </w:rPr>
              <w:t>Должность</w:t>
            </w:r>
          </w:p>
        </w:tc>
        <w:tc>
          <w:tcPr>
            <w:tcW w:w="1983" w:type="dxa"/>
            <w:tcBorders>
              <w:bottom w:val="single" w:sz="4" w:space="0" w:color="auto"/>
            </w:tcBorders>
            <w:shd w:val="clear" w:color="auto" w:fill="E0E0E0"/>
          </w:tcPr>
          <w:p w14:paraId="59784972" w14:textId="0988D581" w:rsidR="009A6449" w:rsidRPr="00BE63EC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E63EC">
              <w:rPr>
                <w:rFonts w:ascii="Tahoma" w:hAnsi="Tahoma" w:cs="Tahoma"/>
                <w:b/>
                <w:sz w:val="22"/>
                <w:szCs w:val="22"/>
              </w:rPr>
              <w:t>Подпись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E0E0E0"/>
          </w:tcPr>
          <w:p w14:paraId="76A6700E" w14:textId="264361C2" w:rsidR="009A6449" w:rsidRPr="00BE63EC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E63EC">
              <w:rPr>
                <w:rFonts w:ascii="Tahoma" w:hAnsi="Tahoma" w:cs="Tahoma"/>
                <w:b/>
                <w:sz w:val="22"/>
                <w:szCs w:val="22"/>
              </w:rPr>
              <w:t>Дата</w:t>
            </w:r>
          </w:p>
        </w:tc>
        <w:tc>
          <w:tcPr>
            <w:tcW w:w="2405" w:type="dxa"/>
            <w:tcBorders>
              <w:bottom w:val="single" w:sz="4" w:space="0" w:color="auto"/>
            </w:tcBorders>
            <w:shd w:val="clear" w:color="auto" w:fill="E0E0E0"/>
          </w:tcPr>
          <w:p w14:paraId="6A25BA86" w14:textId="58C93227" w:rsidR="009A6449" w:rsidRPr="00BE63EC" w:rsidRDefault="009A6449" w:rsidP="009A6449">
            <w:pPr>
              <w:spacing w:before="60" w:after="60"/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 w:rsidRPr="00BE63EC">
              <w:rPr>
                <w:rFonts w:ascii="Tahoma" w:hAnsi="Tahoma" w:cs="Tahoma"/>
                <w:b/>
                <w:sz w:val="22"/>
                <w:szCs w:val="22"/>
              </w:rPr>
              <w:t xml:space="preserve">И.О. Фамилия </w:t>
            </w:r>
          </w:p>
        </w:tc>
      </w:tr>
      <w:tr w:rsidR="009A6449" w:rsidRPr="00BE63EC" w14:paraId="20FD15E2" w14:textId="77777777" w:rsidTr="0067364E">
        <w:tc>
          <w:tcPr>
            <w:tcW w:w="9630" w:type="dxa"/>
            <w:gridSpan w:val="4"/>
            <w:shd w:val="clear" w:color="auto" w:fill="E0E0E0"/>
            <w:vAlign w:val="center"/>
          </w:tcPr>
          <w:p w14:paraId="57277D41" w14:textId="44F82378" w:rsidR="009A6449" w:rsidRPr="00BE63EC" w:rsidRDefault="009A6449" w:rsidP="009A6449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E63EC">
              <w:rPr>
                <w:rFonts w:ascii="Tahoma" w:hAnsi="Tahoma" w:cs="Tahoma"/>
                <w:b/>
                <w:sz w:val="22"/>
                <w:szCs w:val="22"/>
              </w:rPr>
              <w:t>Разработано:</w:t>
            </w:r>
          </w:p>
        </w:tc>
      </w:tr>
      <w:tr w:rsidR="009B0EC4" w:rsidRPr="00BE63EC" w14:paraId="59014FA3" w14:textId="77777777" w:rsidTr="0067364E">
        <w:tc>
          <w:tcPr>
            <w:tcW w:w="4108" w:type="dxa"/>
            <w:vAlign w:val="center"/>
          </w:tcPr>
          <w:p w14:paraId="283D4ED4" w14:textId="1DB22A21" w:rsidR="009B0EC4" w:rsidRPr="00BE63EC" w:rsidRDefault="00073F86" w:rsidP="009B0EC4">
            <w:pPr>
              <w:spacing w:before="60" w:after="6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Главный специалист</w:t>
            </w:r>
            <w:r w:rsidR="009B0EC4">
              <w:rPr>
                <w:rFonts w:ascii="Tahoma" w:hAnsi="Tahoma" w:cs="Tahoma"/>
                <w:sz w:val="22"/>
                <w:szCs w:val="22"/>
              </w:rPr>
              <w:t xml:space="preserve"> Проектного офиса</w:t>
            </w:r>
            <w:r w:rsidR="009B0EC4" w:rsidRPr="00113DD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1983" w:type="dxa"/>
            <w:vAlign w:val="center"/>
          </w:tcPr>
          <w:p w14:paraId="5305D8AE" w14:textId="2AE872C1" w:rsidR="009B0EC4" w:rsidRPr="00BE63EC" w:rsidRDefault="009B0EC4" w:rsidP="009B0EC4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25677DC" w14:textId="32871282" w:rsidR="009B0EC4" w:rsidRPr="00BE63EC" w:rsidRDefault="009B0EC4" w:rsidP="009B0EC4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5" w:type="dxa"/>
            <w:vAlign w:val="center"/>
          </w:tcPr>
          <w:p w14:paraId="6A40F4EE" w14:textId="54C7A98E" w:rsidR="009B0EC4" w:rsidRPr="00BE63EC" w:rsidRDefault="009B0EC4" w:rsidP="009B0EC4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113DDB">
              <w:rPr>
                <w:rFonts w:ascii="Tahoma" w:hAnsi="Tahoma" w:cs="Tahoma"/>
                <w:sz w:val="22"/>
                <w:szCs w:val="22"/>
              </w:rPr>
              <w:t>Е.</w:t>
            </w:r>
            <w:r>
              <w:rPr>
                <w:rFonts w:ascii="Tahoma" w:hAnsi="Tahoma" w:cs="Tahoma"/>
                <w:sz w:val="22"/>
                <w:szCs w:val="22"/>
              </w:rPr>
              <w:t>В</w:t>
            </w:r>
            <w:r w:rsidRPr="00113DDB">
              <w:rPr>
                <w:rFonts w:ascii="Tahoma" w:hAnsi="Tahoma" w:cs="Tahoma"/>
                <w:sz w:val="22"/>
                <w:szCs w:val="22"/>
              </w:rPr>
              <w:t xml:space="preserve">. </w:t>
            </w:r>
            <w:r>
              <w:rPr>
                <w:rFonts w:ascii="Tahoma" w:hAnsi="Tahoma" w:cs="Tahoma"/>
                <w:sz w:val="22"/>
                <w:szCs w:val="22"/>
              </w:rPr>
              <w:t>Лалетина</w:t>
            </w:r>
          </w:p>
        </w:tc>
      </w:tr>
      <w:tr w:rsidR="002045BB" w:rsidRPr="00FE48FD" w14:paraId="36C1F33F" w14:textId="77777777" w:rsidTr="0067364E">
        <w:tc>
          <w:tcPr>
            <w:tcW w:w="4108" w:type="dxa"/>
            <w:vAlign w:val="center"/>
          </w:tcPr>
          <w:p w14:paraId="182444F4" w14:textId="77777777" w:rsidR="002045BB" w:rsidRPr="00FE48FD" w:rsidRDefault="002045BB" w:rsidP="0067364E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FD">
              <w:rPr>
                <w:rFonts w:ascii="Tahoma" w:hAnsi="Tahoma" w:cs="Tahoma"/>
                <w:sz w:val="22"/>
                <w:szCs w:val="22"/>
              </w:rPr>
              <w:t xml:space="preserve">Заместитель главного инженера </w:t>
            </w:r>
          </w:p>
        </w:tc>
        <w:tc>
          <w:tcPr>
            <w:tcW w:w="1983" w:type="dxa"/>
            <w:vAlign w:val="center"/>
          </w:tcPr>
          <w:p w14:paraId="42760F6B" w14:textId="77777777" w:rsidR="002045BB" w:rsidRPr="00FE48FD" w:rsidRDefault="002045BB" w:rsidP="0067364E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63A605A" w14:textId="77777777" w:rsidR="002045BB" w:rsidRPr="00FE48FD" w:rsidRDefault="002045BB" w:rsidP="0067364E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405" w:type="dxa"/>
            <w:vAlign w:val="center"/>
          </w:tcPr>
          <w:p w14:paraId="488F266D" w14:textId="77777777" w:rsidR="002045BB" w:rsidRPr="00FE48FD" w:rsidRDefault="002045BB" w:rsidP="0067364E">
            <w:pPr>
              <w:spacing w:before="60" w:after="60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FE48FD">
              <w:rPr>
                <w:rFonts w:ascii="Tahoma" w:hAnsi="Tahoma" w:cs="Tahoma"/>
                <w:sz w:val="22"/>
                <w:szCs w:val="22"/>
              </w:rPr>
              <w:t>Е.Н. Клыков</w:t>
            </w:r>
          </w:p>
        </w:tc>
      </w:tr>
    </w:tbl>
    <w:p w14:paraId="22DC52AF" w14:textId="7ABAFED7" w:rsidR="009738AD" w:rsidRPr="00BE63EC" w:rsidRDefault="009738AD" w:rsidP="00486B1D">
      <w:pPr>
        <w:rPr>
          <w:rFonts w:ascii="Tahoma" w:hAnsi="Tahoma" w:cs="Tahoma"/>
          <w:b/>
          <w:sz w:val="22"/>
          <w:szCs w:val="22"/>
        </w:rPr>
      </w:pPr>
    </w:p>
    <w:p w14:paraId="72CF6E6C" w14:textId="1EB866B5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2348FDB4" w14:textId="443A241E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0588609A" w14:textId="64140978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6FBC21EC" w14:textId="4BA2BD23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3D3ED2DD" w14:textId="69E8EC29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27B8D004" w14:textId="43D92B38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7D5BCD12" w14:textId="2C84B2C6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79CB1CCF" w14:textId="757796B6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07DDC84B" w14:textId="29FFB0DC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5130ABA8" w14:textId="56A94479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36B4AE99" w14:textId="2DDDC4A4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2FCD8DDD" w14:textId="43EFE811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65A6B3C9" w14:textId="618E1CD2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23F4A086" w14:textId="0B12949A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62DB94C9" w14:textId="35F3A6DE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5F555EED" w14:textId="39D76394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1713FDA2" w14:textId="5970ABB4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5277FED1" w14:textId="74567C24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34E56538" w14:textId="2D45531E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5792679C" w14:textId="13141D16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05AC84E0" w14:textId="77777777" w:rsidR="00BC48CE" w:rsidRPr="00BE63EC" w:rsidRDefault="00BC48CE" w:rsidP="00486B1D">
      <w:pPr>
        <w:rPr>
          <w:rFonts w:ascii="Tahoma" w:hAnsi="Tahoma" w:cs="Tahoma"/>
          <w:b/>
          <w:sz w:val="22"/>
          <w:szCs w:val="22"/>
        </w:rPr>
      </w:pPr>
    </w:p>
    <w:p w14:paraId="229273CD" w14:textId="68E1E453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3D013A2A" w14:textId="3242D0C0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484F2001" w14:textId="2A982B80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2AC99CED" w14:textId="1287F5A8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7E9DF07B" w14:textId="2DC80FA6" w:rsidR="00A5517F" w:rsidRPr="00BE63EC" w:rsidRDefault="00A5517F" w:rsidP="00F6119C">
      <w:pPr>
        <w:tabs>
          <w:tab w:val="left" w:pos="6645"/>
        </w:tabs>
        <w:rPr>
          <w:rFonts w:ascii="Tahoma" w:hAnsi="Tahoma" w:cs="Tahoma"/>
          <w:b/>
          <w:sz w:val="22"/>
          <w:szCs w:val="22"/>
        </w:rPr>
      </w:pPr>
    </w:p>
    <w:p w14:paraId="6514387C" w14:textId="79DD910E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4412C623" w14:textId="640D6D9A" w:rsidR="00E76EBD" w:rsidRPr="00BE63EC" w:rsidRDefault="00E76EBD" w:rsidP="00486B1D">
      <w:pPr>
        <w:rPr>
          <w:rFonts w:ascii="Tahoma" w:hAnsi="Tahoma" w:cs="Tahoma"/>
          <w:b/>
          <w:sz w:val="22"/>
          <w:szCs w:val="22"/>
        </w:rPr>
      </w:pPr>
    </w:p>
    <w:p w14:paraId="7232A43A" w14:textId="77777777" w:rsidR="00E76EBD" w:rsidRPr="00BE63EC" w:rsidRDefault="00E76EBD" w:rsidP="00486B1D">
      <w:pPr>
        <w:rPr>
          <w:rFonts w:ascii="Tahoma" w:hAnsi="Tahoma" w:cs="Tahoma"/>
          <w:b/>
          <w:sz w:val="22"/>
          <w:szCs w:val="22"/>
        </w:rPr>
      </w:pPr>
    </w:p>
    <w:p w14:paraId="507D715F" w14:textId="3A21655A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2E3A0690" w14:textId="39F026BA" w:rsidR="00A5517F" w:rsidRPr="00BE63EC" w:rsidRDefault="00A5517F" w:rsidP="00486B1D">
      <w:pPr>
        <w:rPr>
          <w:rFonts w:ascii="Tahoma" w:hAnsi="Tahoma" w:cs="Tahoma"/>
          <w:b/>
          <w:sz w:val="22"/>
          <w:szCs w:val="22"/>
        </w:rPr>
      </w:pPr>
    </w:p>
    <w:p w14:paraId="4D0A8FF3" w14:textId="6FFD0072" w:rsidR="008A5974" w:rsidRDefault="008A5974" w:rsidP="00486B1D">
      <w:pPr>
        <w:rPr>
          <w:rFonts w:ascii="Tahoma" w:hAnsi="Tahoma" w:cs="Tahoma"/>
          <w:b/>
          <w:sz w:val="22"/>
          <w:szCs w:val="22"/>
        </w:rPr>
      </w:pPr>
    </w:p>
    <w:p w14:paraId="580718E9" w14:textId="57635788" w:rsidR="009B0EC4" w:rsidRDefault="009B0EC4" w:rsidP="00486B1D">
      <w:pPr>
        <w:rPr>
          <w:rFonts w:ascii="Tahoma" w:hAnsi="Tahoma" w:cs="Tahoma"/>
          <w:b/>
          <w:sz w:val="22"/>
          <w:szCs w:val="22"/>
        </w:rPr>
      </w:pPr>
    </w:p>
    <w:p w14:paraId="1921CE61" w14:textId="5345F81E" w:rsidR="009B0EC4" w:rsidRDefault="009B0EC4" w:rsidP="00486B1D">
      <w:pPr>
        <w:rPr>
          <w:rFonts w:ascii="Tahoma" w:hAnsi="Tahoma" w:cs="Tahoma"/>
          <w:b/>
          <w:sz w:val="22"/>
          <w:szCs w:val="22"/>
        </w:rPr>
      </w:pPr>
    </w:p>
    <w:p w14:paraId="3E4C85B8" w14:textId="310387C3" w:rsidR="009B0EC4" w:rsidRDefault="009B0EC4" w:rsidP="00486B1D">
      <w:pPr>
        <w:rPr>
          <w:rFonts w:ascii="Tahoma" w:hAnsi="Tahoma" w:cs="Tahoma"/>
          <w:b/>
          <w:sz w:val="22"/>
          <w:szCs w:val="22"/>
        </w:rPr>
      </w:pPr>
    </w:p>
    <w:p w14:paraId="6F7C01BA" w14:textId="77777777" w:rsidR="009B0EC4" w:rsidRPr="00BE63EC" w:rsidRDefault="009B0EC4" w:rsidP="00486B1D">
      <w:pPr>
        <w:rPr>
          <w:rFonts w:ascii="Tahoma" w:hAnsi="Tahoma" w:cs="Tahoma"/>
          <w:b/>
          <w:sz w:val="22"/>
          <w:szCs w:val="22"/>
        </w:rPr>
      </w:pPr>
    </w:p>
    <w:p w14:paraId="700B29C9" w14:textId="77777777" w:rsidR="008A5974" w:rsidRPr="00BE63EC" w:rsidRDefault="008A5974" w:rsidP="00486B1D">
      <w:pPr>
        <w:rPr>
          <w:rFonts w:ascii="Tahoma" w:hAnsi="Tahoma" w:cs="Tahoma"/>
          <w:b/>
          <w:sz w:val="22"/>
          <w:szCs w:val="22"/>
        </w:rPr>
      </w:pPr>
    </w:p>
    <w:p w14:paraId="34971CD2" w14:textId="6337CF86" w:rsidR="006E7162" w:rsidRPr="00BE63EC" w:rsidRDefault="006E7162" w:rsidP="00486B1D">
      <w:pPr>
        <w:rPr>
          <w:rFonts w:ascii="Tahoma" w:hAnsi="Tahoma" w:cs="Tahoma"/>
          <w:b/>
          <w:sz w:val="22"/>
          <w:szCs w:val="22"/>
        </w:rPr>
      </w:pPr>
    </w:p>
    <w:p w14:paraId="6F214568" w14:textId="77777777" w:rsidR="00C13A9A" w:rsidRPr="00BE63EC" w:rsidRDefault="00C13A9A" w:rsidP="00486B1D">
      <w:pPr>
        <w:rPr>
          <w:rFonts w:ascii="Tahoma" w:hAnsi="Tahoma" w:cs="Tahoma"/>
          <w:b/>
          <w:sz w:val="22"/>
          <w:szCs w:val="22"/>
        </w:rPr>
      </w:pPr>
    </w:p>
    <w:p w14:paraId="65C677A6" w14:textId="39AD1D3F" w:rsidR="006E7162" w:rsidRPr="00BE63EC" w:rsidRDefault="006E7162" w:rsidP="00486B1D">
      <w:pPr>
        <w:rPr>
          <w:rFonts w:ascii="Tahoma" w:hAnsi="Tahoma" w:cs="Tahoma"/>
          <w:b/>
          <w:sz w:val="22"/>
          <w:szCs w:val="22"/>
        </w:rPr>
      </w:pPr>
    </w:p>
    <w:p w14:paraId="4147DE5E" w14:textId="49D3B980" w:rsidR="006E7162" w:rsidRPr="00BE63EC" w:rsidRDefault="006E7162" w:rsidP="00486B1D">
      <w:pPr>
        <w:rPr>
          <w:rFonts w:ascii="Tahoma" w:hAnsi="Tahoma" w:cs="Tahoma"/>
          <w:b/>
          <w:sz w:val="22"/>
          <w:szCs w:val="22"/>
        </w:rPr>
      </w:pPr>
    </w:p>
    <w:p w14:paraId="5A804C53" w14:textId="19D9F361" w:rsidR="006E7162" w:rsidRPr="00BE63EC" w:rsidRDefault="006E7162" w:rsidP="00486B1D">
      <w:pPr>
        <w:rPr>
          <w:rFonts w:ascii="Tahoma" w:hAnsi="Tahoma" w:cs="Tahoma"/>
          <w:b/>
          <w:sz w:val="22"/>
          <w:szCs w:val="22"/>
        </w:rPr>
      </w:pPr>
    </w:p>
    <w:p w14:paraId="595A90FA" w14:textId="2A58B8E0" w:rsidR="006E7162" w:rsidRPr="00BE63EC" w:rsidRDefault="006E7162" w:rsidP="00486B1D">
      <w:pPr>
        <w:rPr>
          <w:rFonts w:ascii="Tahoma" w:hAnsi="Tahoma" w:cs="Tahoma"/>
          <w:b/>
          <w:sz w:val="22"/>
          <w:szCs w:val="22"/>
        </w:rPr>
      </w:pPr>
    </w:p>
    <w:p w14:paraId="77FC1B4E" w14:textId="273EFE75" w:rsidR="006F5324" w:rsidRPr="00BE63EC" w:rsidRDefault="00FE3CCD" w:rsidP="00B40DB9">
      <w:pPr>
        <w:pStyle w:val="aff8"/>
        <w:numPr>
          <w:ilvl w:val="0"/>
          <w:numId w:val="1"/>
        </w:numPr>
        <w:spacing w:after="0"/>
        <w:jc w:val="center"/>
        <w:outlineLvl w:val="0"/>
        <w:rPr>
          <w:rFonts w:ascii="Tahoma" w:hAnsi="Tahoma" w:cs="Tahoma"/>
          <w:sz w:val="22"/>
          <w:szCs w:val="22"/>
        </w:rPr>
      </w:pPr>
      <w:bookmarkStart w:id="21" w:name="_Toc1662283"/>
      <w:bookmarkStart w:id="22" w:name="_Toc1662284"/>
      <w:bookmarkStart w:id="23" w:name="_Toc1662285"/>
      <w:bookmarkStart w:id="24" w:name="_Toc490728716"/>
      <w:bookmarkStart w:id="25" w:name="_Toc1664514"/>
      <w:bookmarkStart w:id="26" w:name="_Toc7529554"/>
      <w:bookmarkStart w:id="27" w:name="_Toc7529783"/>
      <w:bookmarkStart w:id="28" w:name="_Toc8053109"/>
      <w:bookmarkStart w:id="29" w:name="_Toc8053659"/>
      <w:bookmarkEnd w:id="21"/>
      <w:bookmarkEnd w:id="22"/>
      <w:bookmarkEnd w:id="23"/>
      <w:r w:rsidRPr="00BE63EC">
        <w:rPr>
          <w:rFonts w:ascii="Tahoma" w:hAnsi="Tahoma" w:cs="Tahoma"/>
          <w:sz w:val="22"/>
          <w:szCs w:val="22"/>
        </w:rPr>
        <w:t xml:space="preserve">Наименование и цели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bookmarkEnd w:id="24"/>
      <w:bookmarkEnd w:id="25"/>
      <w:bookmarkEnd w:id="26"/>
      <w:bookmarkEnd w:id="27"/>
      <w:bookmarkEnd w:id="28"/>
      <w:bookmarkEnd w:id="29"/>
    </w:p>
    <w:p w14:paraId="088C76CA" w14:textId="77777777" w:rsidR="0018107A" w:rsidRPr="00BE63EC" w:rsidRDefault="0018107A" w:rsidP="0018107A">
      <w:pPr>
        <w:pStyle w:val="aff8"/>
        <w:spacing w:after="0"/>
        <w:outlineLvl w:val="0"/>
        <w:rPr>
          <w:rFonts w:ascii="Tahoma" w:hAnsi="Tahoma" w:cs="Tahoma"/>
          <w:sz w:val="22"/>
          <w:szCs w:val="22"/>
        </w:rPr>
      </w:pPr>
    </w:p>
    <w:p w14:paraId="38A0EC80" w14:textId="6D7C7007" w:rsidR="0083186C" w:rsidRPr="00BE63EC" w:rsidRDefault="00CC1E5D" w:rsidP="00B40DB9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b/>
          <w:sz w:val="22"/>
          <w:szCs w:val="22"/>
        </w:rPr>
        <w:t>Наименование: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 w:rsidR="00BE63EC">
        <w:rPr>
          <w:rFonts w:ascii="Tahoma" w:hAnsi="Tahoma" w:cs="Tahoma"/>
          <w:sz w:val="22"/>
          <w:szCs w:val="22"/>
        </w:rPr>
        <w:t>выполнение работ</w:t>
      </w:r>
      <w:r w:rsidR="00C13A9A" w:rsidRPr="00BE63EC">
        <w:rPr>
          <w:rFonts w:ascii="Tahoma" w:hAnsi="Tahoma" w:cs="Tahoma"/>
          <w:sz w:val="22"/>
          <w:szCs w:val="22"/>
        </w:rPr>
        <w:t xml:space="preserve"> </w:t>
      </w:r>
      <w:r w:rsidR="00B51F72" w:rsidRPr="00BE63EC">
        <w:rPr>
          <w:rFonts w:ascii="Tahoma" w:hAnsi="Tahoma" w:cs="Tahoma"/>
          <w:sz w:val="22"/>
          <w:szCs w:val="22"/>
        </w:rPr>
        <w:t>по смене деревянных шпал вручную на пути необщего пользования ст. Нарын</w:t>
      </w:r>
      <w:r w:rsidR="006B4ECA">
        <w:rPr>
          <w:rFonts w:ascii="Tahoma" w:hAnsi="Tahoma" w:cs="Tahoma"/>
          <w:sz w:val="22"/>
          <w:szCs w:val="22"/>
        </w:rPr>
        <w:t>-1</w:t>
      </w:r>
      <w:r w:rsidR="00B51F72" w:rsidRPr="00BE63EC">
        <w:rPr>
          <w:rFonts w:ascii="Tahoma" w:hAnsi="Tahoma" w:cs="Tahoma"/>
          <w:sz w:val="22"/>
          <w:szCs w:val="22"/>
        </w:rPr>
        <w:t xml:space="preserve"> - Обогатительная фабрика общей протяженностью 284,397 километров</w:t>
      </w:r>
    </w:p>
    <w:p w14:paraId="00F00FC5" w14:textId="77777777" w:rsidR="00885672" w:rsidRPr="00BE63EC" w:rsidRDefault="00885672" w:rsidP="00BE63EC">
      <w:pPr>
        <w:pStyle w:val="afa"/>
        <w:ind w:firstLine="720"/>
        <w:jc w:val="both"/>
        <w:rPr>
          <w:rFonts w:ascii="Tahoma" w:hAnsi="Tahoma" w:cs="Tahoma"/>
          <w:b/>
          <w:sz w:val="22"/>
          <w:szCs w:val="22"/>
        </w:rPr>
      </w:pPr>
    </w:p>
    <w:p w14:paraId="6863BEA8" w14:textId="2B43A0B9" w:rsidR="006E7162" w:rsidRPr="00BE63EC" w:rsidRDefault="00CC1E5D" w:rsidP="00BE63EC">
      <w:pPr>
        <w:pStyle w:val="afa"/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b/>
          <w:sz w:val="22"/>
          <w:szCs w:val="22"/>
        </w:rPr>
        <w:t>Цель: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 w:rsidR="00B51F72" w:rsidRPr="00BE63EC">
        <w:rPr>
          <w:rFonts w:ascii="Tahoma" w:hAnsi="Tahoma" w:cs="Tahoma"/>
          <w:sz w:val="22"/>
          <w:szCs w:val="22"/>
        </w:rPr>
        <w:t>Приведение технического состояния</w:t>
      </w:r>
      <w:r w:rsidR="00C13A9A" w:rsidRPr="00BE63EC">
        <w:rPr>
          <w:rFonts w:ascii="Tahoma" w:hAnsi="Tahoma" w:cs="Tahoma"/>
          <w:sz w:val="22"/>
          <w:szCs w:val="22"/>
        </w:rPr>
        <w:t xml:space="preserve"> железнодорожного пути </w:t>
      </w:r>
      <w:r w:rsidR="0068550E" w:rsidRPr="00BE63EC">
        <w:rPr>
          <w:rFonts w:ascii="Tahoma" w:hAnsi="Tahoma" w:cs="Tahoma"/>
          <w:sz w:val="22"/>
          <w:szCs w:val="22"/>
        </w:rPr>
        <w:t>в соотве</w:t>
      </w:r>
      <w:r w:rsidR="00932FD5" w:rsidRPr="00BE63EC">
        <w:rPr>
          <w:rFonts w:ascii="Tahoma" w:hAnsi="Tahoma" w:cs="Tahoma"/>
          <w:sz w:val="22"/>
          <w:szCs w:val="22"/>
        </w:rPr>
        <w:t>т</w:t>
      </w:r>
      <w:r w:rsidR="0068550E" w:rsidRPr="00BE63EC">
        <w:rPr>
          <w:rFonts w:ascii="Tahoma" w:hAnsi="Tahoma" w:cs="Tahoma"/>
          <w:sz w:val="22"/>
          <w:szCs w:val="22"/>
        </w:rPr>
        <w:t xml:space="preserve">ствии с проектом – отсутствие </w:t>
      </w:r>
      <w:r w:rsidR="00440807" w:rsidRPr="00BE63EC">
        <w:rPr>
          <w:rFonts w:ascii="Tahoma" w:hAnsi="Tahoma" w:cs="Tahoma"/>
          <w:sz w:val="22"/>
          <w:szCs w:val="22"/>
        </w:rPr>
        <w:t>дефектных шпал,</w:t>
      </w:r>
      <w:r w:rsidR="006B4ECA">
        <w:rPr>
          <w:rFonts w:ascii="Tahoma" w:hAnsi="Tahoma" w:cs="Tahoma"/>
          <w:sz w:val="22"/>
          <w:szCs w:val="22"/>
        </w:rPr>
        <w:t xml:space="preserve"> лежащих</w:t>
      </w:r>
      <w:r w:rsidR="0068550E" w:rsidRPr="00BE63EC">
        <w:rPr>
          <w:rFonts w:ascii="Tahoma" w:hAnsi="Tahoma" w:cs="Tahoma"/>
          <w:sz w:val="22"/>
          <w:szCs w:val="22"/>
        </w:rPr>
        <w:t xml:space="preserve"> в пути.</w:t>
      </w:r>
    </w:p>
    <w:p w14:paraId="603A5EBA" w14:textId="24830E71" w:rsidR="00476472" w:rsidRPr="00BE63EC" w:rsidRDefault="00476472" w:rsidP="00486B1D">
      <w:pPr>
        <w:jc w:val="both"/>
        <w:rPr>
          <w:rFonts w:ascii="Tahoma" w:hAnsi="Tahoma" w:cs="Tahoma"/>
          <w:snapToGrid w:val="0"/>
          <w:sz w:val="22"/>
          <w:szCs w:val="22"/>
        </w:rPr>
      </w:pPr>
    </w:p>
    <w:p w14:paraId="199FFD70" w14:textId="4D6324D3" w:rsidR="005B4488" w:rsidRPr="00BE63EC" w:rsidRDefault="00C26034" w:rsidP="00B40DB9">
      <w:pPr>
        <w:pStyle w:val="aff8"/>
        <w:numPr>
          <w:ilvl w:val="0"/>
          <w:numId w:val="1"/>
        </w:numPr>
        <w:jc w:val="center"/>
        <w:outlineLvl w:val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В</w:t>
      </w:r>
      <w:r w:rsidRPr="00442B38">
        <w:rPr>
          <w:rFonts w:ascii="Tahoma" w:hAnsi="Tahoma" w:cs="Tahoma"/>
          <w:sz w:val="22"/>
          <w:szCs w:val="22"/>
        </w:rPr>
        <w:t>едомост</w:t>
      </w:r>
      <w:r>
        <w:rPr>
          <w:rFonts w:ascii="Tahoma" w:hAnsi="Tahoma" w:cs="Tahoma"/>
          <w:sz w:val="22"/>
          <w:szCs w:val="22"/>
        </w:rPr>
        <w:t>ь</w:t>
      </w:r>
      <w:r w:rsidRPr="00442B38">
        <w:rPr>
          <w:rFonts w:ascii="Tahoma" w:hAnsi="Tahoma" w:cs="Tahoma"/>
          <w:sz w:val="22"/>
          <w:szCs w:val="22"/>
        </w:rPr>
        <w:t xml:space="preserve"> объемов</w:t>
      </w:r>
      <w:r w:rsidR="00C13A9A" w:rsidRPr="00BE63EC">
        <w:rPr>
          <w:rFonts w:ascii="Tahoma" w:hAnsi="Tahoma" w:cs="Tahoma"/>
          <w:sz w:val="22"/>
          <w:szCs w:val="22"/>
        </w:rPr>
        <w:t xml:space="preserve"> работ</w:t>
      </w:r>
    </w:p>
    <w:p w14:paraId="462C5AE0" w14:textId="1FFFB146" w:rsidR="00524DC3" w:rsidRPr="00BE63EC" w:rsidRDefault="00524DC3" w:rsidP="00524DC3">
      <w:pPr>
        <w:ind w:firstLine="567"/>
        <w:jc w:val="right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Таблица №1</w:t>
      </w:r>
    </w:p>
    <w:p w14:paraId="2F408C72" w14:textId="77777777" w:rsidR="000513A5" w:rsidRPr="00BE63EC" w:rsidRDefault="000513A5" w:rsidP="00524DC3">
      <w:pPr>
        <w:ind w:firstLine="567"/>
        <w:jc w:val="right"/>
        <w:rPr>
          <w:rFonts w:ascii="Tahoma" w:hAnsi="Tahoma" w:cs="Tahoma"/>
          <w:sz w:val="22"/>
          <w:szCs w:val="22"/>
        </w:rPr>
      </w:pPr>
    </w:p>
    <w:tbl>
      <w:tblPr>
        <w:tblStyle w:val="a3"/>
        <w:tblW w:w="9351" w:type="dxa"/>
        <w:tblLayout w:type="fixed"/>
        <w:tblLook w:val="04A0" w:firstRow="1" w:lastRow="0" w:firstColumn="1" w:lastColumn="0" w:noHBand="0" w:noVBand="1"/>
      </w:tblPr>
      <w:tblGrid>
        <w:gridCol w:w="421"/>
        <w:gridCol w:w="1653"/>
        <w:gridCol w:w="615"/>
        <w:gridCol w:w="708"/>
        <w:gridCol w:w="1134"/>
        <w:gridCol w:w="2835"/>
        <w:gridCol w:w="1985"/>
      </w:tblGrid>
      <w:tr w:rsidR="0067467D" w14:paraId="65463D9A" w14:textId="77777777" w:rsidTr="003A2CA1">
        <w:trPr>
          <w:trHeight w:val="702"/>
        </w:trPr>
        <w:tc>
          <w:tcPr>
            <w:tcW w:w="421" w:type="dxa"/>
            <w:vAlign w:val="center"/>
          </w:tcPr>
          <w:p w14:paraId="6B4DE03C" w14:textId="77777777" w:rsidR="0067467D" w:rsidRPr="0098338F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bookmarkStart w:id="30" w:name="_Toc7529557"/>
            <w:bookmarkStart w:id="31" w:name="_Toc7529786"/>
            <w:bookmarkStart w:id="32" w:name="_Toc8053112"/>
            <w:bookmarkStart w:id="33" w:name="_Toc8053662"/>
            <w:r w:rsidRPr="00BE63EC">
              <w:rPr>
                <w:rFonts w:ascii="Tahoma" w:hAnsi="Tahoma" w:cs="Tahoma"/>
                <w:sz w:val="22"/>
                <w:szCs w:val="22"/>
              </w:rPr>
              <w:tab/>
            </w:r>
            <w:r w:rsidRPr="0098338F">
              <w:rPr>
                <w:rFonts w:ascii="Tahoma" w:hAnsi="Tahoma" w:cs="Tahoma"/>
                <w:b/>
                <w:sz w:val="20"/>
                <w:szCs w:val="22"/>
              </w:rPr>
              <w:t>№</w:t>
            </w:r>
          </w:p>
          <w:p w14:paraId="25A04C9E" w14:textId="77777777" w:rsidR="0067467D" w:rsidRPr="0098338F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98338F">
              <w:rPr>
                <w:rFonts w:ascii="Tahoma" w:hAnsi="Tahoma" w:cs="Tahoma"/>
                <w:b/>
                <w:sz w:val="20"/>
                <w:szCs w:val="22"/>
              </w:rPr>
              <w:t>п/п</w:t>
            </w:r>
          </w:p>
        </w:tc>
        <w:tc>
          <w:tcPr>
            <w:tcW w:w="1653" w:type="dxa"/>
            <w:vAlign w:val="center"/>
          </w:tcPr>
          <w:p w14:paraId="11A815C1" w14:textId="77777777" w:rsidR="0067467D" w:rsidRPr="0098338F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98338F">
              <w:rPr>
                <w:rFonts w:ascii="Tahoma" w:hAnsi="Tahoma" w:cs="Tahoma"/>
                <w:b/>
                <w:sz w:val="20"/>
                <w:szCs w:val="22"/>
              </w:rPr>
              <w:t>Наименование работ</w:t>
            </w:r>
          </w:p>
        </w:tc>
        <w:tc>
          <w:tcPr>
            <w:tcW w:w="615" w:type="dxa"/>
            <w:vAlign w:val="center"/>
          </w:tcPr>
          <w:p w14:paraId="7857441C" w14:textId="77777777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Ед. изм.</w:t>
            </w:r>
          </w:p>
        </w:tc>
        <w:tc>
          <w:tcPr>
            <w:tcW w:w="708" w:type="dxa"/>
            <w:vAlign w:val="center"/>
          </w:tcPr>
          <w:p w14:paraId="46DCCC73" w14:textId="77777777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Кол-во</w:t>
            </w:r>
          </w:p>
        </w:tc>
        <w:tc>
          <w:tcPr>
            <w:tcW w:w="1134" w:type="dxa"/>
            <w:vAlign w:val="center"/>
          </w:tcPr>
          <w:p w14:paraId="2916628C" w14:textId="77777777" w:rsidR="00AC44D4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Исполни</w:t>
            </w:r>
            <w:r w:rsidR="00AC44D4">
              <w:rPr>
                <w:rFonts w:ascii="Tahoma" w:hAnsi="Tahoma" w:cs="Tahoma"/>
                <w:b/>
                <w:sz w:val="20"/>
                <w:szCs w:val="22"/>
              </w:rPr>
              <w:t>-</w:t>
            </w:r>
          </w:p>
          <w:p w14:paraId="1F9C2F5F" w14:textId="3B6EEA11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тель</w:t>
            </w:r>
          </w:p>
        </w:tc>
        <w:tc>
          <w:tcPr>
            <w:tcW w:w="2835" w:type="dxa"/>
            <w:vAlign w:val="center"/>
          </w:tcPr>
          <w:p w14:paraId="45D20FF3" w14:textId="77777777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Состав работ</w:t>
            </w:r>
          </w:p>
        </w:tc>
        <w:tc>
          <w:tcPr>
            <w:tcW w:w="1985" w:type="dxa"/>
            <w:vAlign w:val="center"/>
          </w:tcPr>
          <w:p w14:paraId="26BABF36" w14:textId="77777777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b/>
                <w:sz w:val="20"/>
                <w:szCs w:val="22"/>
              </w:rPr>
            </w:pPr>
            <w:r w:rsidRPr="00A41AA1">
              <w:rPr>
                <w:rFonts w:ascii="Tahoma" w:hAnsi="Tahoma" w:cs="Tahoma"/>
                <w:b/>
                <w:sz w:val="20"/>
                <w:szCs w:val="22"/>
              </w:rPr>
              <w:t>Примечание</w:t>
            </w:r>
          </w:p>
        </w:tc>
      </w:tr>
      <w:tr w:rsidR="0067467D" w14:paraId="6864F838" w14:textId="77777777" w:rsidTr="003A2CA1">
        <w:trPr>
          <w:trHeight w:val="1281"/>
        </w:trPr>
        <w:tc>
          <w:tcPr>
            <w:tcW w:w="421" w:type="dxa"/>
            <w:vAlign w:val="center"/>
          </w:tcPr>
          <w:p w14:paraId="52B6259F" w14:textId="52A9D6B6" w:rsidR="0067467D" w:rsidRPr="0067467D" w:rsidRDefault="0067467D" w:rsidP="00AC44D4">
            <w:pPr>
              <w:rPr>
                <w:rFonts w:ascii="Tahoma" w:hAnsi="Tahoma" w:cs="Tahoma"/>
                <w:sz w:val="20"/>
              </w:rPr>
            </w:pPr>
            <w:r w:rsidRPr="0067467D">
              <w:rPr>
                <w:rFonts w:ascii="Tahoma" w:hAnsi="Tahoma" w:cs="Tahoma"/>
                <w:sz w:val="20"/>
              </w:rPr>
              <w:t>1</w:t>
            </w:r>
          </w:p>
        </w:tc>
        <w:tc>
          <w:tcPr>
            <w:tcW w:w="1653" w:type="dxa"/>
            <w:vAlign w:val="center"/>
          </w:tcPr>
          <w:p w14:paraId="30CE1516" w14:textId="77777777" w:rsidR="0067467D" w:rsidRPr="00A41AA1" w:rsidRDefault="0067467D" w:rsidP="00AC44D4">
            <w:pPr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Замена </w:t>
            </w:r>
            <w:r w:rsidRPr="00A41AA1">
              <w:rPr>
                <w:rFonts w:ascii="Tahoma" w:hAnsi="Tahoma" w:cs="Tahoma"/>
                <w:sz w:val="20"/>
                <w:szCs w:val="20"/>
              </w:rPr>
              <w:t>шпал деревянных</w:t>
            </w: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 вручную.</w:t>
            </w:r>
          </w:p>
        </w:tc>
        <w:tc>
          <w:tcPr>
            <w:tcW w:w="615" w:type="dxa"/>
            <w:vAlign w:val="center"/>
          </w:tcPr>
          <w:p w14:paraId="6D0BBC0A" w14:textId="77777777" w:rsidR="0067467D" w:rsidRPr="00A41AA1" w:rsidRDefault="0067467D" w:rsidP="00AC44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1AA1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708" w:type="dxa"/>
            <w:vAlign w:val="center"/>
          </w:tcPr>
          <w:p w14:paraId="7639BDAC" w14:textId="77777777" w:rsidR="0067467D" w:rsidRPr="00A41AA1" w:rsidRDefault="0067467D" w:rsidP="00AC44D4">
            <w:pPr>
              <w:jc w:val="center"/>
              <w:rPr>
                <w:rFonts w:ascii="Tahoma" w:hAnsi="Tahoma" w:cs="Tahoma"/>
              </w:rPr>
            </w:pPr>
            <w:r w:rsidRPr="00A41AA1">
              <w:rPr>
                <w:rFonts w:ascii="Tahoma" w:hAnsi="Tahoma" w:cs="Tahoma"/>
                <w:sz w:val="20"/>
              </w:rPr>
              <w:t>60 000</w:t>
            </w:r>
          </w:p>
        </w:tc>
        <w:tc>
          <w:tcPr>
            <w:tcW w:w="1134" w:type="dxa"/>
            <w:vAlign w:val="center"/>
          </w:tcPr>
          <w:p w14:paraId="202E5B02" w14:textId="77777777" w:rsidR="0067467D" w:rsidRPr="00A41AA1" w:rsidRDefault="0067467D" w:rsidP="00AC44D4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>Подрядчик</w:t>
            </w:r>
          </w:p>
        </w:tc>
        <w:tc>
          <w:tcPr>
            <w:tcW w:w="2835" w:type="dxa"/>
            <w:vMerge w:val="restart"/>
            <w:vAlign w:val="center"/>
          </w:tcPr>
          <w:p w14:paraId="2D662861" w14:textId="02CFC162" w:rsidR="0067467D" w:rsidRPr="00A41AA1" w:rsidRDefault="0067467D" w:rsidP="00AC44D4">
            <w:pPr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A41AA1">
              <w:rPr>
                <w:rFonts w:ascii="Tahoma" w:hAnsi="Tahoma" w:cs="Tahoma"/>
                <w:sz w:val="20"/>
                <w:szCs w:val="22"/>
              </w:rPr>
              <w:t xml:space="preserve">- </w:t>
            </w:r>
            <w:r w:rsidRPr="003542B4">
              <w:rPr>
                <w:rFonts w:ascii="Tahoma" w:hAnsi="Tahoma" w:cs="Tahoma"/>
                <w:sz w:val="20"/>
                <w:szCs w:val="22"/>
              </w:rPr>
              <w:t>Доставка</w:t>
            </w:r>
            <w:r w:rsidRPr="003542B4">
              <w:rPr>
                <w:rFonts w:ascii="Tahoma" w:hAnsi="Tahoma" w:cs="Tahoma"/>
                <w:b/>
                <w:sz w:val="20"/>
                <w:szCs w:val="22"/>
              </w:rPr>
              <w:t xml:space="preserve"> </w:t>
            </w:r>
            <w:r w:rsidRPr="003542B4">
              <w:rPr>
                <w:rFonts w:ascii="Tahoma" w:hAnsi="Tahoma" w:cs="Tahoma"/>
                <w:sz w:val="20"/>
                <w:szCs w:val="22"/>
              </w:rPr>
              <w:t xml:space="preserve">материалов </w:t>
            </w:r>
            <w:r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со </w:t>
            </w:r>
            <w:r w:rsidR="0005169E" w:rsidRPr="003542B4">
              <w:rPr>
                <w:rFonts w:ascii="Tahoma" w:hAnsi="Tahoma" w:cs="Tahoma"/>
                <w:color w:val="000000"/>
                <w:sz w:val="20"/>
                <w:szCs w:val="22"/>
              </w:rPr>
              <w:t>станции А</w:t>
            </w:r>
            <w:r w:rsidR="005021D3" w:rsidRPr="003542B4">
              <w:rPr>
                <w:rFonts w:ascii="Tahoma" w:hAnsi="Tahoma" w:cs="Tahoma"/>
                <w:color w:val="000000"/>
                <w:sz w:val="20"/>
                <w:szCs w:val="22"/>
              </w:rPr>
              <w:t>лександровский</w:t>
            </w:r>
            <w:r w:rsidR="003542B4"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 </w:t>
            </w:r>
            <w:r w:rsidR="005021D3" w:rsidRPr="003542B4">
              <w:rPr>
                <w:rFonts w:ascii="Tahoma" w:hAnsi="Tahoma" w:cs="Tahoma"/>
                <w:color w:val="000000"/>
                <w:sz w:val="20"/>
                <w:szCs w:val="22"/>
              </w:rPr>
              <w:t>Завод</w:t>
            </w:r>
            <w:r w:rsidR="0005169E"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 и </w:t>
            </w:r>
            <w:r w:rsidR="003542B4"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станции </w:t>
            </w:r>
            <w:r w:rsidR="0005169E" w:rsidRPr="003542B4">
              <w:rPr>
                <w:rFonts w:ascii="Tahoma" w:hAnsi="Tahoma" w:cs="Tahoma"/>
                <w:color w:val="000000"/>
                <w:sz w:val="20"/>
                <w:szCs w:val="22"/>
              </w:rPr>
              <w:t>Г</w:t>
            </w:r>
            <w:r w:rsidR="003542B4" w:rsidRPr="003542B4">
              <w:rPr>
                <w:rFonts w:ascii="Tahoma" w:hAnsi="Tahoma" w:cs="Tahoma"/>
                <w:color w:val="000000"/>
                <w:sz w:val="20"/>
                <w:szCs w:val="22"/>
              </w:rPr>
              <w:t>азимурский Завод</w:t>
            </w:r>
            <w:r w:rsidR="0005169E"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 включая погрузо-разгруз</w:t>
            </w:r>
            <w:r w:rsidR="003542B4" w:rsidRPr="003542B4">
              <w:rPr>
                <w:rFonts w:ascii="Tahoma" w:hAnsi="Tahoma" w:cs="Tahoma"/>
                <w:color w:val="000000"/>
                <w:sz w:val="20"/>
                <w:szCs w:val="22"/>
              </w:rPr>
              <w:t>очные</w:t>
            </w:r>
            <w:r w:rsidR="0005169E" w:rsidRPr="003542B4">
              <w:rPr>
                <w:rFonts w:ascii="Tahoma" w:hAnsi="Tahoma" w:cs="Tahoma"/>
                <w:color w:val="000000"/>
                <w:sz w:val="20"/>
                <w:szCs w:val="22"/>
              </w:rPr>
              <w:t xml:space="preserve"> работы </w:t>
            </w:r>
            <w:r w:rsidRPr="003542B4">
              <w:rPr>
                <w:rFonts w:ascii="Tahoma" w:hAnsi="Tahoma" w:cs="Tahoma"/>
                <w:color w:val="000000"/>
                <w:sz w:val="20"/>
                <w:szCs w:val="22"/>
              </w:rPr>
              <w:t>к месту производства</w:t>
            </w: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 работ.</w:t>
            </w:r>
          </w:p>
          <w:p w14:paraId="4327E41C" w14:textId="77777777" w:rsidR="0067467D" w:rsidRPr="00A41AA1" w:rsidRDefault="0067467D" w:rsidP="00AC44D4">
            <w:pPr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>- Перевозка материалов по фронту работ на тележке ПКБ.</w:t>
            </w:r>
          </w:p>
          <w:p w14:paraId="6C66DBF6" w14:textId="77777777" w:rsidR="0067467D" w:rsidRPr="00A41AA1" w:rsidRDefault="0067467D" w:rsidP="00AC44D4">
            <w:pPr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- Замена </w:t>
            </w:r>
            <w:r w:rsidRPr="00A41AA1">
              <w:rPr>
                <w:rFonts w:ascii="Tahoma" w:hAnsi="Tahoma" w:cs="Tahoma"/>
                <w:sz w:val="20"/>
                <w:szCs w:val="22"/>
              </w:rPr>
              <w:t>материалов</w:t>
            </w: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 вручную.</w:t>
            </w:r>
          </w:p>
          <w:p w14:paraId="41116BBF" w14:textId="2C06C28C" w:rsidR="0067467D" w:rsidRPr="00A41AA1" w:rsidRDefault="0067467D" w:rsidP="00AC44D4">
            <w:pPr>
              <w:rPr>
                <w:rFonts w:ascii="Tahoma" w:hAnsi="Tahoma" w:cs="Tahoma"/>
              </w:rPr>
            </w:pPr>
            <w:r w:rsidRPr="00A41AA1">
              <w:rPr>
                <w:rFonts w:ascii="Tahoma" w:hAnsi="Tahoma" w:cs="Tahoma"/>
              </w:rPr>
              <w:t xml:space="preserve">- </w:t>
            </w: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>Вывоз со строительной площадки (автомобильным или железнодорожным транспортом) сменный материал непригодный к использованию</w:t>
            </w:r>
            <w:r w:rsidR="0005169E">
              <w:rPr>
                <w:rFonts w:ascii="Tahoma" w:hAnsi="Tahoma" w:cs="Tahoma"/>
                <w:color w:val="000000"/>
                <w:sz w:val="20"/>
                <w:szCs w:val="22"/>
              </w:rPr>
              <w:t xml:space="preserve"> (шпала)</w:t>
            </w:r>
            <w:r w:rsidRPr="00A41AA1">
              <w:rPr>
                <w:rFonts w:ascii="Tahoma" w:hAnsi="Tahoma" w:cs="Tahoma"/>
                <w:color w:val="000000"/>
                <w:sz w:val="20"/>
                <w:szCs w:val="22"/>
              </w:rPr>
              <w:t xml:space="preserve"> с дальнейшей его утилизацией.</w:t>
            </w:r>
          </w:p>
        </w:tc>
        <w:tc>
          <w:tcPr>
            <w:tcW w:w="1985" w:type="dxa"/>
            <w:vMerge w:val="restart"/>
            <w:vAlign w:val="center"/>
          </w:tcPr>
          <w:p w14:paraId="66DBECDB" w14:textId="7F8CD80C" w:rsidR="003A2CA1" w:rsidRDefault="003A2CA1" w:rsidP="00AC44D4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При выполнении работ по смене шпал руководствоваться Технологической картой (Приложением к ТЗ №1).</w:t>
            </w:r>
          </w:p>
          <w:p w14:paraId="545F5022" w14:textId="545F4B63" w:rsidR="0067467D" w:rsidRPr="00A41AA1" w:rsidRDefault="0067467D" w:rsidP="00AC44D4">
            <w:pPr>
              <w:rPr>
                <w:rFonts w:ascii="Tahoma" w:hAnsi="Tahoma" w:cs="Tahoma"/>
                <w:sz w:val="20"/>
                <w:szCs w:val="22"/>
              </w:rPr>
            </w:pPr>
            <w:r w:rsidRPr="00A41AA1">
              <w:rPr>
                <w:rFonts w:ascii="Tahoma" w:hAnsi="Tahoma" w:cs="Tahoma"/>
                <w:sz w:val="20"/>
                <w:szCs w:val="22"/>
              </w:rPr>
              <w:t>Согласно ведомости давальчески</w:t>
            </w:r>
            <w:r w:rsidR="001A0E78">
              <w:rPr>
                <w:rFonts w:ascii="Tahoma" w:hAnsi="Tahoma" w:cs="Tahoma"/>
                <w:sz w:val="20"/>
                <w:szCs w:val="22"/>
              </w:rPr>
              <w:t>х материалов (Приложение к ТЗ №2</w:t>
            </w:r>
            <w:r w:rsidRPr="00A41AA1">
              <w:rPr>
                <w:rFonts w:ascii="Tahoma" w:hAnsi="Tahoma" w:cs="Tahoma"/>
                <w:sz w:val="20"/>
                <w:szCs w:val="22"/>
              </w:rPr>
              <w:t xml:space="preserve">), </w:t>
            </w:r>
          </w:p>
          <w:p w14:paraId="679208B5" w14:textId="276EB329" w:rsidR="00AC44D4" w:rsidRPr="00AC44D4" w:rsidRDefault="00AC44D4" w:rsidP="00AC44D4">
            <w:pPr>
              <w:rPr>
                <w:rFonts w:ascii="Tahoma" w:hAnsi="Tahoma" w:cs="Tahoma"/>
                <w:sz w:val="20"/>
                <w:szCs w:val="22"/>
              </w:rPr>
            </w:pPr>
            <w:r>
              <w:rPr>
                <w:rFonts w:ascii="Tahoma" w:hAnsi="Tahoma" w:cs="Tahoma"/>
                <w:sz w:val="20"/>
                <w:szCs w:val="22"/>
              </w:rPr>
              <w:t>А</w:t>
            </w:r>
            <w:r w:rsidRPr="00AC44D4">
              <w:rPr>
                <w:rFonts w:ascii="Tahoma" w:hAnsi="Tahoma" w:cs="Tahoma"/>
                <w:sz w:val="20"/>
                <w:szCs w:val="22"/>
              </w:rPr>
              <w:t>кта приема–передачи материалов для</w:t>
            </w:r>
            <w:r w:rsidR="001A0E78">
              <w:rPr>
                <w:rFonts w:ascii="Tahoma" w:hAnsi="Tahoma" w:cs="Tahoma"/>
                <w:sz w:val="20"/>
                <w:szCs w:val="22"/>
              </w:rPr>
              <w:t xml:space="preserve"> переработки (Приложение к ТЗ №4</w:t>
            </w:r>
            <w:r w:rsidRPr="00AC44D4">
              <w:rPr>
                <w:rFonts w:ascii="Tahoma" w:hAnsi="Tahoma" w:cs="Tahoma"/>
                <w:sz w:val="20"/>
                <w:szCs w:val="22"/>
              </w:rPr>
              <w:t>)</w:t>
            </w:r>
          </w:p>
        </w:tc>
      </w:tr>
      <w:tr w:rsidR="0067467D" w14:paraId="4AB67442" w14:textId="77777777" w:rsidTr="003A2CA1">
        <w:trPr>
          <w:trHeight w:val="1397"/>
        </w:trPr>
        <w:tc>
          <w:tcPr>
            <w:tcW w:w="421" w:type="dxa"/>
            <w:vAlign w:val="center"/>
          </w:tcPr>
          <w:p w14:paraId="04936ED7" w14:textId="0414C748" w:rsidR="0067467D" w:rsidRPr="0067467D" w:rsidRDefault="0067467D" w:rsidP="00AC44D4">
            <w:pPr>
              <w:rPr>
                <w:rFonts w:ascii="Tahoma" w:hAnsi="Tahoma" w:cs="Tahoma"/>
                <w:sz w:val="20"/>
              </w:rPr>
            </w:pPr>
            <w:r w:rsidRPr="0067467D">
              <w:rPr>
                <w:rFonts w:ascii="Tahoma" w:hAnsi="Tahoma" w:cs="Tahoma"/>
                <w:sz w:val="20"/>
              </w:rPr>
              <w:t>2</w:t>
            </w:r>
          </w:p>
        </w:tc>
        <w:tc>
          <w:tcPr>
            <w:tcW w:w="1653" w:type="dxa"/>
            <w:vAlign w:val="center"/>
          </w:tcPr>
          <w:p w14:paraId="270FD033" w14:textId="77777777" w:rsidR="0067467D" w:rsidRDefault="0067467D" w:rsidP="00AC44D4"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 xml:space="preserve">Замена </w:t>
            </w:r>
            <w:r>
              <w:rPr>
                <w:rFonts w:ascii="Tahoma" w:hAnsi="Tahoma" w:cs="Tahoma"/>
                <w:sz w:val="20"/>
                <w:szCs w:val="20"/>
              </w:rPr>
              <w:t>к</w:t>
            </w:r>
            <w:r w:rsidRPr="00FA2F8F">
              <w:rPr>
                <w:rFonts w:ascii="Tahoma" w:hAnsi="Tahoma" w:cs="Tahoma"/>
                <w:sz w:val="20"/>
                <w:szCs w:val="20"/>
              </w:rPr>
              <w:t>ocтыл</w:t>
            </w:r>
            <w:r>
              <w:rPr>
                <w:rFonts w:ascii="Tahoma" w:hAnsi="Tahoma" w:cs="Tahoma"/>
                <w:sz w:val="20"/>
                <w:szCs w:val="20"/>
              </w:rPr>
              <w:t>я</w:t>
            </w:r>
            <w:r w:rsidRPr="00FA2F8F">
              <w:rPr>
                <w:rFonts w:ascii="Tahoma" w:hAnsi="Tahoma" w:cs="Tahoma"/>
                <w:sz w:val="20"/>
                <w:szCs w:val="20"/>
              </w:rPr>
              <w:t xml:space="preserve"> путeвo</w:t>
            </w:r>
            <w:r>
              <w:rPr>
                <w:rFonts w:ascii="Tahoma" w:hAnsi="Tahoma" w:cs="Tahoma"/>
                <w:sz w:val="20"/>
                <w:szCs w:val="20"/>
              </w:rPr>
              <w:t>го</w:t>
            </w:r>
            <w:r w:rsidRPr="00FA2F8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вручную</w:t>
            </w:r>
            <w:r>
              <w:rPr>
                <w:rFonts w:ascii="Tahoma" w:hAnsi="Tahoma" w:cs="Tahoma"/>
                <w:color w:val="000000"/>
                <w:sz w:val="20"/>
                <w:szCs w:val="22"/>
              </w:rPr>
              <w:t>.</w:t>
            </w:r>
          </w:p>
        </w:tc>
        <w:tc>
          <w:tcPr>
            <w:tcW w:w="615" w:type="dxa"/>
            <w:vAlign w:val="center"/>
          </w:tcPr>
          <w:p w14:paraId="24B300CE" w14:textId="77777777" w:rsidR="0067467D" w:rsidRPr="00A41AA1" w:rsidRDefault="0067467D" w:rsidP="00AC44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1AA1">
              <w:rPr>
                <w:rFonts w:ascii="Tahoma" w:hAnsi="Tahoma" w:cs="Tahoma"/>
                <w:sz w:val="20"/>
                <w:szCs w:val="20"/>
              </w:rPr>
              <w:t>шт</w:t>
            </w:r>
          </w:p>
        </w:tc>
        <w:tc>
          <w:tcPr>
            <w:tcW w:w="708" w:type="dxa"/>
            <w:vAlign w:val="center"/>
          </w:tcPr>
          <w:p w14:paraId="0232B53B" w14:textId="77777777" w:rsidR="0067467D" w:rsidRDefault="0067467D" w:rsidP="00AC44D4">
            <w:pPr>
              <w:jc w:val="center"/>
            </w:pP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3</w:t>
            </w:r>
            <w:r>
              <w:rPr>
                <w:rFonts w:ascii="Tahoma" w:hAnsi="Tahoma" w:cs="Tahoma"/>
                <w:color w:val="000000"/>
                <w:sz w:val="20"/>
                <w:szCs w:val="22"/>
              </w:rPr>
              <w:t xml:space="preserve"> </w:t>
            </w: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658</w:t>
            </w:r>
          </w:p>
        </w:tc>
        <w:tc>
          <w:tcPr>
            <w:tcW w:w="1134" w:type="dxa"/>
            <w:vAlign w:val="center"/>
          </w:tcPr>
          <w:p w14:paraId="6E5F5C77" w14:textId="77777777" w:rsidR="0067467D" w:rsidRPr="0098338F" w:rsidRDefault="0067467D" w:rsidP="00AC44D4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Подрядчик</w:t>
            </w:r>
          </w:p>
        </w:tc>
        <w:tc>
          <w:tcPr>
            <w:tcW w:w="2835" w:type="dxa"/>
            <w:vMerge/>
            <w:vAlign w:val="center"/>
          </w:tcPr>
          <w:p w14:paraId="5B6B3EBD" w14:textId="77777777" w:rsidR="0067467D" w:rsidRDefault="0067467D" w:rsidP="00AC44D4"/>
        </w:tc>
        <w:tc>
          <w:tcPr>
            <w:tcW w:w="1985" w:type="dxa"/>
            <w:vMerge/>
            <w:vAlign w:val="center"/>
          </w:tcPr>
          <w:p w14:paraId="3C52ACA8" w14:textId="77777777" w:rsidR="0067467D" w:rsidRDefault="0067467D" w:rsidP="00AC44D4"/>
        </w:tc>
      </w:tr>
      <w:tr w:rsidR="0067467D" w14:paraId="5B08EFD5" w14:textId="77777777" w:rsidTr="003A2CA1">
        <w:tc>
          <w:tcPr>
            <w:tcW w:w="421" w:type="dxa"/>
            <w:vAlign w:val="center"/>
          </w:tcPr>
          <w:p w14:paraId="5496EFE7" w14:textId="6BE2F279" w:rsidR="0067467D" w:rsidRPr="0067467D" w:rsidRDefault="0067467D" w:rsidP="00AC44D4">
            <w:pPr>
              <w:rPr>
                <w:rFonts w:ascii="Tahoma" w:hAnsi="Tahoma" w:cs="Tahoma"/>
                <w:sz w:val="20"/>
              </w:rPr>
            </w:pPr>
            <w:r w:rsidRPr="0067467D">
              <w:rPr>
                <w:rFonts w:ascii="Tahoma" w:hAnsi="Tahoma" w:cs="Tahoma"/>
                <w:sz w:val="20"/>
              </w:rPr>
              <w:t>3</w:t>
            </w:r>
          </w:p>
        </w:tc>
        <w:tc>
          <w:tcPr>
            <w:tcW w:w="1653" w:type="dxa"/>
            <w:vAlign w:val="center"/>
          </w:tcPr>
          <w:p w14:paraId="3D7E4849" w14:textId="77777777" w:rsidR="0067467D" w:rsidRDefault="0067467D" w:rsidP="00AC44D4"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 xml:space="preserve">Замена </w:t>
            </w:r>
            <w:r>
              <w:rPr>
                <w:rFonts w:ascii="Tahoma" w:hAnsi="Tahoma" w:cs="Tahoma"/>
                <w:sz w:val="20"/>
                <w:szCs w:val="20"/>
              </w:rPr>
              <w:t>п</w:t>
            </w:r>
            <w:r w:rsidRPr="00FA2F8F">
              <w:rPr>
                <w:rFonts w:ascii="Tahoma" w:hAnsi="Tahoma" w:cs="Tahoma"/>
                <w:sz w:val="20"/>
                <w:szCs w:val="20"/>
              </w:rPr>
              <w:t>роклад</w:t>
            </w:r>
            <w:r>
              <w:rPr>
                <w:rFonts w:ascii="Tahoma" w:hAnsi="Tahoma" w:cs="Tahoma"/>
                <w:sz w:val="20"/>
                <w:szCs w:val="20"/>
              </w:rPr>
              <w:t>ок</w:t>
            </w:r>
            <w:r w:rsidRPr="00FA2F8F">
              <w:rPr>
                <w:rFonts w:ascii="Tahoma" w:hAnsi="Tahoma" w:cs="Tahoma"/>
                <w:sz w:val="20"/>
                <w:szCs w:val="20"/>
              </w:rPr>
              <w:t xml:space="preserve"> ЦП-362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вручную</w:t>
            </w:r>
            <w:r>
              <w:rPr>
                <w:rFonts w:ascii="Tahoma" w:hAnsi="Tahoma" w:cs="Tahoma"/>
                <w:color w:val="000000"/>
                <w:sz w:val="20"/>
                <w:szCs w:val="22"/>
              </w:rPr>
              <w:t>.</w:t>
            </w:r>
          </w:p>
        </w:tc>
        <w:tc>
          <w:tcPr>
            <w:tcW w:w="615" w:type="dxa"/>
            <w:vAlign w:val="center"/>
          </w:tcPr>
          <w:p w14:paraId="30A7EA6B" w14:textId="77777777" w:rsidR="0067467D" w:rsidRPr="00A41AA1" w:rsidRDefault="0067467D" w:rsidP="00AC44D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41AA1">
              <w:rPr>
                <w:rFonts w:ascii="Tahoma" w:hAnsi="Tahoma" w:cs="Tahoma"/>
                <w:sz w:val="20"/>
                <w:szCs w:val="20"/>
              </w:rPr>
              <w:t>тн</w:t>
            </w:r>
          </w:p>
        </w:tc>
        <w:tc>
          <w:tcPr>
            <w:tcW w:w="708" w:type="dxa"/>
            <w:vAlign w:val="center"/>
          </w:tcPr>
          <w:p w14:paraId="34D8D2CE" w14:textId="77777777" w:rsidR="0067467D" w:rsidRDefault="0067467D" w:rsidP="00AC44D4">
            <w:pPr>
              <w:jc w:val="center"/>
            </w:pPr>
            <w:r>
              <w:t>3,66</w:t>
            </w:r>
          </w:p>
        </w:tc>
        <w:tc>
          <w:tcPr>
            <w:tcW w:w="1134" w:type="dxa"/>
            <w:vAlign w:val="center"/>
          </w:tcPr>
          <w:p w14:paraId="7D1BEAB2" w14:textId="77777777" w:rsidR="0067467D" w:rsidRPr="0098338F" w:rsidRDefault="0067467D" w:rsidP="00AC44D4">
            <w:pPr>
              <w:ind w:left="-108" w:right="-108"/>
              <w:jc w:val="center"/>
              <w:rPr>
                <w:rFonts w:ascii="Tahoma" w:hAnsi="Tahoma" w:cs="Tahoma"/>
                <w:color w:val="000000"/>
                <w:sz w:val="20"/>
                <w:szCs w:val="22"/>
              </w:rPr>
            </w:pPr>
            <w:r w:rsidRPr="0098338F">
              <w:rPr>
                <w:rFonts w:ascii="Tahoma" w:hAnsi="Tahoma" w:cs="Tahoma"/>
                <w:color w:val="000000"/>
                <w:sz w:val="20"/>
                <w:szCs w:val="22"/>
              </w:rPr>
              <w:t>Подрядчик</w:t>
            </w:r>
          </w:p>
        </w:tc>
        <w:tc>
          <w:tcPr>
            <w:tcW w:w="2835" w:type="dxa"/>
            <w:vMerge/>
            <w:vAlign w:val="center"/>
          </w:tcPr>
          <w:p w14:paraId="3307A1E8" w14:textId="77777777" w:rsidR="0067467D" w:rsidRDefault="0067467D" w:rsidP="00AC44D4"/>
        </w:tc>
        <w:tc>
          <w:tcPr>
            <w:tcW w:w="1985" w:type="dxa"/>
            <w:vMerge/>
            <w:vAlign w:val="center"/>
          </w:tcPr>
          <w:p w14:paraId="46DB02D8" w14:textId="77777777" w:rsidR="0067467D" w:rsidRDefault="0067467D" w:rsidP="00AC44D4"/>
        </w:tc>
      </w:tr>
    </w:tbl>
    <w:p w14:paraId="4CF5CB4C" w14:textId="77777777" w:rsidR="00EB3B1B" w:rsidRDefault="00EB3B1B" w:rsidP="00EB3B1B">
      <w:pPr>
        <w:widowControl w:val="0"/>
        <w:tabs>
          <w:tab w:val="left" w:pos="4279"/>
        </w:tabs>
        <w:autoSpaceDE w:val="0"/>
        <w:autoSpaceDN w:val="0"/>
        <w:adjustRightInd w:val="0"/>
        <w:jc w:val="right"/>
        <w:rPr>
          <w:rFonts w:ascii="Tahoma" w:hAnsi="Tahoma" w:cs="Tahoma"/>
          <w:sz w:val="22"/>
          <w:szCs w:val="22"/>
        </w:rPr>
      </w:pPr>
    </w:p>
    <w:bookmarkEnd w:id="30"/>
    <w:bookmarkEnd w:id="31"/>
    <w:bookmarkEnd w:id="32"/>
    <w:bookmarkEnd w:id="33"/>
    <w:p w14:paraId="068A80D4" w14:textId="297A018F" w:rsidR="00BE63EC" w:rsidRDefault="00BE63EC" w:rsidP="000B0251">
      <w:pPr>
        <w:pStyle w:val="aff8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>Сроки выполнение работ</w:t>
      </w:r>
    </w:p>
    <w:p w14:paraId="5422DD9F" w14:textId="77777777" w:rsidR="00BE63EC" w:rsidRPr="00FE48FD" w:rsidRDefault="00BE63EC" w:rsidP="00BE63EC">
      <w:pPr>
        <w:pStyle w:val="aff8"/>
        <w:spacing w:after="0" w:line="240" w:lineRule="auto"/>
        <w:ind w:firstLine="720"/>
        <w:jc w:val="both"/>
        <w:rPr>
          <w:rFonts w:ascii="Tahoma" w:hAnsi="Tahoma" w:cs="Tahoma"/>
          <w:sz w:val="22"/>
          <w:szCs w:val="22"/>
        </w:rPr>
      </w:pPr>
    </w:p>
    <w:p w14:paraId="3E45E8C2" w14:textId="20FEC7A4" w:rsidR="00240AAC" w:rsidRPr="00BE63EC" w:rsidRDefault="00240AAC" w:rsidP="00BE63EC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Д</w:t>
      </w:r>
      <w:r w:rsidR="003863BF" w:rsidRPr="00BE63EC">
        <w:rPr>
          <w:rFonts w:ascii="Tahoma" w:hAnsi="Tahoma" w:cs="Tahoma"/>
          <w:sz w:val="22"/>
          <w:szCs w:val="22"/>
        </w:rPr>
        <w:t xml:space="preserve">ата начала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="00E06016">
        <w:rPr>
          <w:rFonts w:ascii="Tahoma" w:hAnsi="Tahoma" w:cs="Tahoma"/>
          <w:sz w:val="22"/>
          <w:szCs w:val="22"/>
        </w:rPr>
        <w:t xml:space="preserve">: </w:t>
      </w:r>
      <w:r w:rsidR="00DE19AB">
        <w:rPr>
          <w:rFonts w:ascii="Tahoma" w:hAnsi="Tahoma" w:cs="Tahoma"/>
          <w:sz w:val="22"/>
          <w:szCs w:val="22"/>
        </w:rPr>
        <w:t>01.04.2025</w:t>
      </w:r>
      <w:r w:rsidR="006B4ECA">
        <w:rPr>
          <w:rFonts w:ascii="Tahoma" w:hAnsi="Tahoma" w:cs="Tahoma"/>
          <w:sz w:val="22"/>
          <w:szCs w:val="22"/>
        </w:rPr>
        <w:t>.</w:t>
      </w:r>
    </w:p>
    <w:p w14:paraId="3EE57D62" w14:textId="296C9704" w:rsidR="00997996" w:rsidRPr="00BE63EC" w:rsidRDefault="00EF7FD5" w:rsidP="00BE63EC">
      <w:pPr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Дата окончания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="00240AAC" w:rsidRPr="00BE63EC">
        <w:rPr>
          <w:rFonts w:ascii="Tahoma" w:hAnsi="Tahoma" w:cs="Tahoma"/>
          <w:sz w:val="22"/>
          <w:szCs w:val="22"/>
        </w:rPr>
        <w:t xml:space="preserve">: </w:t>
      </w:r>
      <w:r w:rsidR="00DE19AB">
        <w:rPr>
          <w:rFonts w:ascii="Tahoma" w:hAnsi="Tahoma" w:cs="Tahoma"/>
          <w:sz w:val="22"/>
          <w:szCs w:val="22"/>
        </w:rPr>
        <w:t>31</w:t>
      </w:r>
      <w:r w:rsidR="00240AAC" w:rsidRPr="00BE63EC">
        <w:rPr>
          <w:rFonts w:ascii="Tahoma" w:hAnsi="Tahoma" w:cs="Tahoma"/>
          <w:sz w:val="22"/>
          <w:szCs w:val="22"/>
        </w:rPr>
        <w:t>.</w:t>
      </w:r>
      <w:r w:rsidR="007A038D" w:rsidRPr="00BE63EC">
        <w:rPr>
          <w:rFonts w:ascii="Tahoma" w:hAnsi="Tahoma" w:cs="Tahoma"/>
          <w:sz w:val="22"/>
          <w:szCs w:val="22"/>
        </w:rPr>
        <w:t>10</w:t>
      </w:r>
      <w:r w:rsidR="00240AAC" w:rsidRPr="00BE63EC">
        <w:rPr>
          <w:rFonts w:ascii="Tahoma" w:hAnsi="Tahoma" w:cs="Tahoma"/>
          <w:sz w:val="22"/>
          <w:szCs w:val="22"/>
        </w:rPr>
        <w:t>.202</w:t>
      </w:r>
      <w:r w:rsidR="00DE19AB">
        <w:rPr>
          <w:rFonts w:ascii="Tahoma" w:hAnsi="Tahoma" w:cs="Tahoma"/>
          <w:sz w:val="22"/>
          <w:szCs w:val="22"/>
        </w:rPr>
        <w:t>5</w:t>
      </w:r>
      <w:r w:rsidR="003863BF" w:rsidRPr="00BE63EC">
        <w:rPr>
          <w:rFonts w:ascii="Tahoma" w:hAnsi="Tahoma" w:cs="Tahoma"/>
          <w:sz w:val="22"/>
          <w:szCs w:val="22"/>
        </w:rPr>
        <w:t>.</w:t>
      </w:r>
    </w:p>
    <w:p w14:paraId="256FAFF6" w14:textId="77777777" w:rsidR="00540BFE" w:rsidRPr="00BE63EC" w:rsidRDefault="00540BFE" w:rsidP="00BE63EC">
      <w:pPr>
        <w:ind w:firstLine="720"/>
        <w:jc w:val="both"/>
        <w:rPr>
          <w:rFonts w:ascii="Tahoma" w:hAnsi="Tahoma" w:cs="Tahoma"/>
          <w:color w:val="000000"/>
          <w:sz w:val="22"/>
          <w:szCs w:val="22"/>
        </w:rPr>
      </w:pPr>
    </w:p>
    <w:p w14:paraId="79E4C36F" w14:textId="0424D880" w:rsidR="005F22EA" w:rsidRPr="00BE63EC" w:rsidRDefault="005F22EA" w:rsidP="000B0251">
      <w:pPr>
        <w:pStyle w:val="aff8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ahoma" w:hAnsi="Tahoma" w:cs="Tahoma"/>
          <w:sz w:val="22"/>
          <w:szCs w:val="22"/>
        </w:rPr>
      </w:pPr>
      <w:bookmarkStart w:id="34" w:name="_Toc490728720"/>
      <w:bookmarkStart w:id="35" w:name="_Toc1664520"/>
      <w:bookmarkStart w:id="36" w:name="_Toc7529560"/>
      <w:bookmarkStart w:id="37" w:name="_Toc7529789"/>
      <w:bookmarkStart w:id="38" w:name="_Toc8053115"/>
      <w:bookmarkStart w:id="39" w:name="_Toc8053665"/>
      <w:r w:rsidRPr="00BE63EC">
        <w:rPr>
          <w:rFonts w:ascii="Tahoma" w:hAnsi="Tahoma" w:cs="Tahoma"/>
          <w:sz w:val="22"/>
          <w:szCs w:val="22"/>
        </w:rPr>
        <w:t>Требования к материалам верхнего строения пути</w:t>
      </w:r>
    </w:p>
    <w:p w14:paraId="7ACFC3AD" w14:textId="56421C35" w:rsidR="005F22EA" w:rsidRPr="00BE63EC" w:rsidRDefault="005F22EA" w:rsidP="00BE63EC">
      <w:pPr>
        <w:pStyle w:val="aff8"/>
        <w:spacing w:after="0" w:line="240" w:lineRule="auto"/>
        <w:ind w:firstLine="720"/>
        <w:jc w:val="both"/>
        <w:rPr>
          <w:rFonts w:ascii="Tahoma" w:hAnsi="Tahoma" w:cs="Tahoma"/>
          <w:sz w:val="22"/>
          <w:szCs w:val="22"/>
        </w:rPr>
      </w:pPr>
    </w:p>
    <w:p w14:paraId="33CE5ABF" w14:textId="450D7D79" w:rsidR="00FA2F8F" w:rsidRDefault="00FA2F8F" w:rsidP="00A677A9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bookmarkStart w:id="40" w:name="_Toc490728721"/>
      <w:bookmarkStart w:id="41" w:name="_Toc1664521"/>
      <w:bookmarkStart w:id="42" w:name="_Toc7529561"/>
      <w:bookmarkStart w:id="43" w:name="_Toc7529790"/>
      <w:bookmarkStart w:id="44" w:name="_Toc8053116"/>
      <w:bookmarkStart w:id="45" w:name="_Toc8053666"/>
      <w:bookmarkEnd w:id="34"/>
      <w:bookmarkEnd w:id="35"/>
      <w:bookmarkEnd w:id="36"/>
      <w:bookmarkEnd w:id="37"/>
      <w:bookmarkEnd w:id="38"/>
      <w:bookmarkEnd w:id="39"/>
      <w:r w:rsidRPr="00FA2F8F">
        <w:rPr>
          <w:rFonts w:ascii="Tahoma" w:hAnsi="Tahoma" w:cs="Tahoma"/>
          <w:sz w:val="22"/>
          <w:szCs w:val="22"/>
        </w:rPr>
        <w:t>Материал для оказания услуг передается По</w:t>
      </w:r>
      <w:r w:rsidR="00A677A9" w:rsidRPr="00A677A9">
        <w:rPr>
          <w:rFonts w:ascii="Tahoma" w:hAnsi="Tahoma" w:cs="Tahoma"/>
          <w:sz w:val="22"/>
          <w:szCs w:val="22"/>
        </w:rPr>
        <w:t xml:space="preserve">дрядчику на давальческой основе </w:t>
      </w:r>
      <w:r w:rsidRPr="00FA2F8F">
        <w:rPr>
          <w:rFonts w:ascii="Tahoma" w:hAnsi="Tahoma" w:cs="Tahoma"/>
          <w:sz w:val="22"/>
          <w:szCs w:val="22"/>
        </w:rPr>
        <w:t>Заказчиком</w:t>
      </w:r>
      <w:r w:rsidRPr="00A677A9">
        <w:rPr>
          <w:rFonts w:ascii="Tahoma" w:hAnsi="Tahoma" w:cs="Tahoma"/>
          <w:sz w:val="22"/>
          <w:szCs w:val="22"/>
        </w:rPr>
        <w:t xml:space="preserve">, согласно </w:t>
      </w:r>
      <w:r w:rsidRPr="00FA2F8F">
        <w:rPr>
          <w:rFonts w:ascii="Tahoma" w:hAnsi="Tahoma" w:cs="Tahoma"/>
          <w:sz w:val="22"/>
          <w:szCs w:val="22"/>
        </w:rPr>
        <w:t>Ведомост</w:t>
      </w:r>
      <w:r w:rsidR="00084947">
        <w:rPr>
          <w:rFonts w:ascii="Tahoma" w:hAnsi="Tahoma" w:cs="Tahoma"/>
          <w:sz w:val="22"/>
          <w:szCs w:val="22"/>
        </w:rPr>
        <w:t>и</w:t>
      </w:r>
      <w:r w:rsidRPr="00FA2F8F">
        <w:rPr>
          <w:rFonts w:ascii="Tahoma" w:hAnsi="Tahoma" w:cs="Tahoma"/>
          <w:sz w:val="22"/>
          <w:szCs w:val="22"/>
        </w:rPr>
        <w:t xml:space="preserve"> давальчески</w:t>
      </w:r>
      <w:r w:rsidR="001A0E78">
        <w:rPr>
          <w:rFonts w:ascii="Tahoma" w:hAnsi="Tahoma" w:cs="Tahoma"/>
          <w:sz w:val="22"/>
          <w:szCs w:val="22"/>
        </w:rPr>
        <w:t>х материалов (Приложение к ТЗ №2</w:t>
      </w:r>
      <w:r w:rsidRPr="00FA2F8F">
        <w:rPr>
          <w:rFonts w:ascii="Tahoma" w:hAnsi="Tahoma" w:cs="Tahoma"/>
          <w:sz w:val="22"/>
          <w:szCs w:val="22"/>
        </w:rPr>
        <w:t>)</w:t>
      </w:r>
      <w:r w:rsidR="002A2C4C" w:rsidRPr="002A2C4C">
        <w:t xml:space="preserve"> </w:t>
      </w:r>
      <w:r w:rsidR="002A2C4C" w:rsidRPr="002A2C4C">
        <w:rPr>
          <w:rFonts w:ascii="Tahoma" w:hAnsi="Tahoma" w:cs="Tahoma"/>
          <w:sz w:val="22"/>
          <w:szCs w:val="22"/>
        </w:rPr>
        <w:t xml:space="preserve">с приложением </w:t>
      </w:r>
      <w:r w:rsidR="00D966CF">
        <w:rPr>
          <w:rFonts w:ascii="Tahoma" w:hAnsi="Tahoma" w:cs="Tahoma"/>
          <w:sz w:val="22"/>
          <w:szCs w:val="22"/>
        </w:rPr>
        <w:t>унифицированной формы №М-15 (Приложение к ТЗ №</w:t>
      </w:r>
      <w:r w:rsidR="001A0E78">
        <w:rPr>
          <w:rFonts w:ascii="Tahoma" w:hAnsi="Tahoma" w:cs="Tahoma"/>
          <w:sz w:val="22"/>
          <w:szCs w:val="22"/>
        </w:rPr>
        <w:t>3</w:t>
      </w:r>
      <w:r w:rsidR="00D966CF" w:rsidRPr="00FA2F8F">
        <w:rPr>
          <w:rFonts w:ascii="Tahoma" w:hAnsi="Tahoma" w:cs="Tahoma"/>
          <w:sz w:val="22"/>
          <w:szCs w:val="22"/>
        </w:rPr>
        <w:t>)</w:t>
      </w:r>
      <w:r w:rsidR="00E6283C">
        <w:rPr>
          <w:rFonts w:ascii="Tahoma" w:hAnsi="Tahoma" w:cs="Tahoma"/>
          <w:sz w:val="22"/>
          <w:szCs w:val="22"/>
        </w:rPr>
        <w:t xml:space="preserve">, </w:t>
      </w:r>
      <w:r w:rsidR="00442B38">
        <w:rPr>
          <w:rFonts w:ascii="Tahoma" w:hAnsi="Tahoma" w:cs="Tahoma"/>
          <w:sz w:val="22"/>
          <w:szCs w:val="22"/>
        </w:rPr>
        <w:t>подписанн</w:t>
      </w:r>
      <w:r w:rsidR="00E6283C">
        <w:rPr>
          <w:rFonts w:ascii="Tahoma" w:hAnsi="Tahoma" w:cs="Tahoma"/>
          <w:sz w:val="22"/>
          <w:szCs w:val="22"/>
        </w:rPr>
        <w:t>ой</w:t>
      </w:r>
      <w:r w:rsidR="002A2C4C" w:rsidRPr="002A2C4C">
        <w:rPr>
          <w:rFonts w:ascii="Tahoma" w:hAnsi="Tahoma" w:cs="Tahoma"/>
          <w:sz w:val="22"/>
          <w:szCs w:val="22"/>
        </w:rPr>
        <w:t xml:space="preserve"> всем</w:t>
      </w:r>
      <w:r w:rsidR="00E6283C">
        <w:rPr>
          <w:rFonts w:ascii="Tahoma" w:hAnsi="Tahoma" w:cs="Tahoma"/>
          <w:sz w:val="22"/>
          <w:szCs w:val="22"/>
        </w:rPr>
        <w:t>и</w:t>
      </w:r>
      <w:r w:rsidR="002A2C4C" w:rsidRPr="002A2C4C">
        <w:rPr>
          <w:rFonts w:ascii="Tahoma" w:hAnsi="Tahoma" w:cs="Tahoma"/>
          <w:sz w:val="22"/>
          <w:szCs w:val="22"/>
        </w:rPr>
        <w:t xml:space="preserve"> заинтересованными лицами.</w:t>
      </w:r>
    </w:p>
    <w:p w14:paraId="1CE7DCA6" w14:textId="77777777" w:rsidR="00DC3C30" w:rsidRDefault="00625A41" w:rsidP="00625A41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40DB9">
        <w:rPr>
          <w:rFonts w:ascii="Tahoma" w:hAnsi="Tahoma" w:cs="Tahoma"/>
          <w:sz w:val="22"/>
          <w:szCs w:val="22"/>
        </w:rPr>
        <w:t xml:space="preserve">За </w:t>
      </w:r>
      <w:r>
        <w:rPr>
          <w:rFonts w:ascii="Tahoma" w:hAnsi="Tahoma" w:cs="Tahoma"/>
          <w:sz w:val="22"/>
          <w:szCs w:val="22"/>
        </w:rPr>
        <w:t>10</w:t>
      </w:r>
      <w:r w:rsidRPr="00B40DB9">
        <w:rPr>
          <w:rFonts w:ascii="Tahoma" w:hAnsi="Tahoma" w:cs="Tahoma"/>
          <w:sz w:val="22"/>
          <w:szCs w:val="22"/>
        </w:rPr>
        <w:t xml:space="preserve"> календарных дней до начала выполнения Работ</w:t>
      </w:r>
      <w:r>
        <w:rPr>
          <w:rFonts w:ascii="Tahoma" w:hAnsi="Tahoma" w:cs="Tahoma"/>
          <w:sz w:val="22"/>
          <w:szCs w:val="22"/>
        </w:rPr>
        <w:t xml:space="preserve"> Заказчик передает </w:t>
      </w:r>
      <w:r w:rsidRPr="00B40DB9">
        <w:rPr>
          <w:rFonts w:ascii="Tahoma" w:hAnsi="Tahoma" w:cs="Tahoma"/>
          <w:sz w:val="22"/>
          <w:szCs w:val="22"/>
        </w:rPr>
        <w:t>Подрядчик</w:t>
      </w:r>
      <w:r>
        <w:rPr>
          <w:rFonts w:ascii="Tahoma" w:hAnsi="Tahoma" w:cs="Tahoma"/>
          <w:sz w:val="22"/>
          <w:szCs w:val="22"/>
        </w:rPr>
        <w:t xml:space="preserve">у </w:t>
      </w:r>
      <w:r w:rsidR="00DC3C30">
        <w:rPr>
          <w:rFonts w:ascii="Tahoma" w:hAnsi="Tahoma" w:cs="Tahoma"/>
          <w:sz w:val="22"/>
          <w:szCs w:val="22"/>
        </w:rPr>
        <w:t xml:space="preserve">позвенную </w:t>
      </w:r>
      <w:r w:rsidRPr="00625A41">
        <w:rPr>
          <w:rFonts w:ascii="Tahoma" w:hAnsi="Tahoma" w:cs="Tahoma"/>
          <w:sz w:val="22"/>
          <w:szCs w:val="22"/>
        </w:rPr>
        <w:t>Ведомость дефектных и непригодных шпал</w:t>
      </w:r>
      <w:r>
        <w:rPr>
          <w:rFonts w:ascii="Tahoma" w:hAnsi="Tahoma" w:cs="Tahoma"/>
          <w:sz w:val="22"/>
          <w:szCs w:val="22"/>
        </w:rPr>
        <w:t xml:space="preserve"> в количестве 60 000шт. </w:t>
      </w:r>
      <w:r w:rsidR="00DC3C30">
        <w:rPr>
          <w:rFonts w:ascii="Tahoma" w:hAnsi="Tahoma" w:cs="Tahoma"/>
          <w:sz w:val="22"/>
          <w:szCs w:val="22"/>
        </w:rPr>
        <w:t>по следующим этапам:</w:t>
      </w:r>
    </w:p>
    <w:p w14:paraId="7BCAE6C4" w14:textId="536C6BBE" w:rsidR="00625A41" w:rsidRDefault="00DC3C30" w:rsidP="00612236">
      <w:pPr>
        <w:tabs>
          <w:tab w:val="left" w:pos="567"/>
        </w:tabs>
        <w:ind w:firstLine="142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1. Участок ст. Нарын</w:t>
      </w:r>
      <w:r w:rsidR="00612236">
        <w:rPr>
          <w:rFonts w:ascii="Tahoma" w:hAnsi="Tahoma" w:cs="Tahoma"/>
          <w:sz w:val="22"/>
          <w:szCs w:val="22"/>
        </w:rPr>
        <w:t>-1</w:t>
      </w:r>
      <w:r>
        <w:rPr>
          <w:rFonts w:ascii="Tahoma" w:hAnsi="Tahoma" w:cs="Tahoma"/>
          <w:sz w:val="22"/>
          <w:szCs w:val="22"/>
        </w:rPr>
        <w:t xml:space="preserve"> – </w:t>
      </w:r>
      <w:r w:rsidR="00612236">
        <w:rPr>
          <w:rFonts w:ascii="Tahoma" w:hAnsi="Tahoma" w:cs="Tahoma"/>
          <w:sz w:val="22"/>
          <w:szCs w:val="22"/>
        </w:rPr>
        <w:t xml:space="preserve">рзд. </w:t>
      </w:r>
      <w:r>
        <w:rPr>
          <w:rFonts w:ascii="Tahoma" w:hAnsi="Tahoma" w:cs="Tahoma"/>
          <w:sz w:val="22"/>
          <w:szCs w:val="22"/>
        </w:rPr>
        <w:t>Усть-</w:t>
      </w:r>
      <w:r w:rsidR="00612236">
        <w:rPr>
          <w:rFonts w:ascii="Tahoma" w:hAnsi="Tahoma" w:cs="Tahoma"/>
          <w:sz w:val="22"/>
          <w:szCs w:val="22"/>
        </w:rPr>
        <w:t>О</w:t>
      </w:r>
      <w:r>
        <w:rPr>
          <w:rFonts w:ascii="Tahoma" w:hAnsi="Tahoma" w:cs="Tahoma"/>
          <w:sz w:val="22"/>
          <w:szCs w:val="22"/>
        </w:rPr>
        <w:t>зерн</w:t>
      </w:r>
      <w:r w:rsidR="00612236">
        <w:rPr>
          <w:rFonts w:ascii="Tahoma" w:hAnsi="Tahoma" w:cs="Tahoma"/>
          <w:sz w:val="22"/>
          <w:szCs w:val="22"/>
        </w:rPr>
        <w:t>ый</w:t>
      </w:r>
      <w:r>
        <w:rPr>
          <w:rFonts w:ascii="Tahoma" w:hAnsi="Tahoma" w:cs="Tahoma"/>
          <w:sz w:val="22"/>
          <w:szCs w:val="22"/>
        </w:rPr>
        <w:t xml:space="preserve"> (протяженность 60 км);</w:t>
      </w:r>
    </w:p>
    <w:p w14:paraId="458A6E54" w14:textId="51F647D5" w:rsidR="00DC3C30" w:rsidRDefault="00DC3C30" w:rsidP="00612236">
      <w:pPr>
        <w:tabs>
          <w:tab w:val="left" w:pos="567"/>
        </w:tabs>
        <w:ind w:firstLine="142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Участок </w:t>
      </w:r>
      <w:r w:rsidR="00612236">
        <w:rPr>
          <w:rFonts w:ascii="Tahoma" w:hAnsi="Tahoma" w:cs="Tahoma"/>
          <w:sz w:val="22"/>
          <w:szCs w:val="22"/>
        </w:rPr>
        <w:t>рзд. Усть-Озерный</w:t>
      </w:r>
      <w:r>
        <w:rPr>
          <w:rFonts w:ascii="Tahoma" w:hAnsi="Tahoma" w:cs="Tahoma"/>
          <w:sz w:val="22"/>
          <w:szCs w:val="22"/>
        </w:rPr>
        <w:t xml:space="preserve"> – </w:t>
      </w:r>
      <w:r w:rsidR="00612236">
        <w:rPr>
          <w:rFonts w:ascii="Tahoma" w:hAnsi="Tahoma" w:cs="Tahoma"/>
          <w:sz w:val="22"/>
          <w:szCs w:val="22"/>
        </w:rPr>
        <w:t xml:space="preserve">ст. </w:t>
      </w:r>
      <w:r w:rsidR="00612236" w:rsidRPr="00A44935">
        <w:rPr>
          <w:rFonts w:ascii="Tahoma" w:hAnsi="Tahoma" w:cs="Tahoma"/>
          <w:sz w:val="22"/>
          <w:szCs w:val="22"/>
        </w:rPr>
        <w:t xml:space="preserve">Александровский Завод </w:t>
      </w:r>
      <w:r>
        <w:rPr>
          <w:rFonts w:ascii="Tahoma" w:hAnsi="Tahoma" w:cs="Tahoma"/>
          <w:sz w:val="22"/>
          <w:szCs w:val="22"/>
        </w:rPr>
        <w:t xml:space="preserve">(протяженность </w:t>
      </w:r>
      <w:r w:rsidR="00A97320">
        <w:rPr>
          <w:rFonts w:ascii="Tahoma" w:hAnsi="Tahoma" w:cs="Tahoma"/>
          <w:sz w:val="22"/>
          <w:szCs w:val="22"/>
        </w:rPr>
        <w:t>70</w:t>
      </w:r>
      <w:r>
        <w:rPr>
          <w:rFonts w:ascii="Tahoma" w:hAnsi="Tahoma" w:cs="Tahoma"/>
          <w:sz w:val="22"/>
          <w:szCs w:val="22"/>
        </w:rPr>
        <w:t xml:space="preserve"> км);</w:t>
      </w:r>
    </w:p>
    <w:p w14:paraId="1802AAD9" w14:textId="0FE5D9E2" w:rsidR="00DC3C30" w:rsidRDefault="00DC3C30" w:rsidP="00612236">
      <w:pPr>
        <w:tabs>
          <w:tab w:val="left" w:pos="567"/>
        </w:tabs>
        <w:ind w:firstLine="142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Участок ст. </w:t>
      </w:r>
      <w:r w:rsidR="00612236" w:rsidRPr="00A44935">
        <w:rPr>
          <w:rFonts w:ascii="Tahoma" w:hAnsi="Tahoma" w:cs="Tahoma"/>
          <w:sz w:val="22"/>
          <w:szCs w:val="22"/>
        </w:rPr>
        <w:t>Александровский Завод</w:t>
      </w:r>
      <w:r>
        <w:rPr>
          <w:rFonts w:ascii="Tahoma" w:hAnsi="Tahoma" w:cs="Tahoma"/>
          <w:sz w:val="22"/>
          <w:szCs w:val="22"/>
        </w:rPr>
        <w:t xml:space="preserve"> – </w:t>
      </w:r>
      <w:r w:rsidR="00612236">
        <w:rPr>
          <w:rFonts w:ascii="Tahoma" w:hAnsi="Tahoma" w:cs="Tahoma"/>
          <w:sz w:val="22"/>
          <w:szCs w:val="22"/>
        </w:rPr>
        <w:t xml:space="preserve">ст. </w:t>
      </w:r>
      <w:r w:rsidR="00612236" w:rsidRPr="00A44935">
        <w:rPr>
          <w:rFonts w:ascii="Tahoma" w:hAnsi="Tahoma" w:cs="Tahoma"/>
          <w:sz w:val="22"/>
          <w:szCs w:val="22"/>
        </w:rPr>
        <w:t>Газимурский Завод</w:t>
      </w:r>
      <w:r w:rsidR="00612236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(протяженность </w:t>
      </w:r>
      <w:r w:rsidR="00A97320">
        <w:rPr>
          <w:rFonts w:ascii="Tahoma" w:hAnsi="Tahoma" w:cs="Tahoma"/>
          <w:sz w:val="22"/>
          <w:szCs w:val="22"/>
        </w:rPr>
        <w:t>15</w:t>
      </w:r>
      <w:r>
        <w:rPr>
          <w:rFonts w:ascii="Tahoma" w:hAnsi="Tahoma" w:cs="Tahoma"/>
          <w:sz w:val="22"/>
          <w:szCs w:val="22"/>
        </w:rPr>
        <w:t>0</w:t>
      </w:r>
      <w:r w:rsidR="00A97320">
        <w:rPr>
          <w:rFonts w:ascii="Tahoma" w:hAnsi="Tahoma" w:cs="Tahoma"/>
          <w:sz w:val="22"/>
          <w:szCs w:val="22"/>
        </w:rPr>
        <w:t>-160</w:t>
      </w:r>
      <w:r>
        <w:rPr>
          <w:rFonts w:ascii="Tahoma" w:hAnsi="Tahoma" w:cs="Tahoma"/>
          <w:sz w:val="22"/>
          <w:szCs w:val="22"/>
        </w:rPr>
        <w:t xml:space="preserve"> км)</w:t>
      </w:r>
      <w:r w:rsidR="00612236">
        <w:rPr>
          <w:rFonts w:ascii="Tahoma" w:hAnsi="Tahoma" w:cs="Tahoma"/>
          <w:sz w:val="22"/>
          <w:szCs w:val="22"/>
        </w:rPr>
        <w:t>.</w:t>
      </w:r>
    </w:p>
    <w:p w14:paraId="2D354BEF" w14:textId="0DBB7E8A" w:rsidR="00625A41" w:rsidRDefault="00625A41" w:rsidP="00625A41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Приход полувагонов с давальческим материалом</w:t>
      </w:r>
      <w:r w:rsidR="00A44935">
        <w:rPr>
          <w:rFonts w:ascii="Tahoma" w:hAnsi="Tahoma" w:cs="Tahoma"/>
          <w:sz w:val="22"/>
          <w:szCs w:val="22"/>
        </w:rPr>
        <w:t xml:space="preserve"> </w:t>
      </w:r>
      <w:r w:rsidR="00A44935" w:rsidRPr="00A44935">
        <w:rPr>
          <w:rFonts w:ascii="Tahoma" w:hAnsi="Tahoma" w:cs="Tahoma"/>
          <w:sz w:val="22"/>
          <w:szCs w:val="22"/>
        </w:rPr>
        <w:t>со станции Александровский Завод и станции Газимурский Завод</w:t>
      </w:r>
      <w:r>
        <w:rPr>
          <w:rFonts w:ascii="Tahoma" w:hAnsi="Tahoma" w:cs="Tahoma"/>
          <w:sz w:val="22"/>
          <w:szCs w:val="22"/>
        </w:rPr>
        <w:t xml:space="preserve"> для выполнения разгрузочных работ </w:t>
      </w:r>
      <w:r w:rsidR="00A44935">
        <w:rPr>
          <w:rFonts w:ascii="Tahoma" w:hAnsi="Tahoma" w:cs="Tahoma"/>
          <w:sz w:val="22"/>
          <w:szCs w:val="22"/>
        </w:rPr>
        <w:t>силами Подрядчика будет осуществляться с 01.04.2025 – 01.06.2024. Для уточнения дополнительной информации Подрядчику необходимо обратиться к Заказчику.</w:t>
      </w:r>
    </w:p>
    <w:p w14:paraId="7FF160CC" w14:textId="77777777" w:rsidR="00625A41" w:rsidRPr="00A677A9" w:rsidRDefault="00625A41" w:rsidP="00A677A9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</w:p>
    <w:p w14:paraId="11F2037F" w14:textId="03DA4212" w:rsidR="00FA2F8F" w:rsidRDefault="00FA2F8F" w:rsidP="00FA2F8F">
      <w:pPr>
        <w:pStyle w:val="aff8"/>
        <w:spacing w:after="0" w:line="240" w:lineRule="auto"/>
        <w:ind w:left="720"/>
        <w:rPr>
          <w:rFonts w:ascii="Tahoma" w:hAnsi="Tahoma" w:cs="Tahoma"/>
          <w:sz w:val="22"/>
          <w:szCs w:val="22"/>
        </w:rPr>
      </w:pPr>
    </w:p>
    <w:p w14:paraId="7EF45630" w14:textId="1194BBB7" w:rsidR="00BE63EC" w:rsidRPr="00FE48FD" w:rsidRDefault="00BE63EC" w:rsidP="000B0251">
      <w:pPr>
        <w:pStyle w:val="aff8"/>
        <w:numPr>
          <w:ilvl w:val="0"/>
          <w:numId w:val="1"/>
        </w:numPr>
        <w:spacing w:after="0" w:line="240" w:lineRule="auto"/>
        <w:ind w:left="0" w:firstLine="720"/>
        <w:jc w:val="center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>Общие требования к выполнению работ</w:t>
      </w:r>
    </w:p>
    <w:bookmarkEnd w:id="40"/>
    <w:bookmarkEnd w:id="41"/>
    <w:bookmarkEnd w:id="42"/>
    <w:bookmarkEnd w:id="43"/>
    <w:bookmarkEnd w:id="44"/>
    <w:bookmarkEnd w:id="45"/>
    <w:p w14:paraId="2C397E03" w14:textId="6CC84F79" w:rsidR="00BE63EC" w:rsidRPr="00FE48FD" w:rsidRDefault="00BE63EC" w:rsidP="000B0251">
      <w:pPr>
        <w:pStyle w:val="aff8"/>
        <w:numPr>
          <w:ilvl w:val="1"/>
          <w:numId w:val="1"/>
        </w:numPr>
        <w:tabs>
          <w:tab w:val="left" w:pos="993"/>
          <w:tab w:val="left" w:pos="1134"/>
          <w:tab w:val="left" w:pos="1276"/>
          <w:tab w:val="left" w:pos="1701"/>
        </w:tabs>
        <w:spacing w:after="0" w:line="240" w:lineRule="auto"/>
        <w:ind w:left="0" w:firstLine="720"/>
        <w:jc w:val="center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>Требования к Подрядчику</w:t>
      </w:r>
    </w:p>
    <w:p w14:paraId="5B9C869F" w14:textId="77777777" w:rsidR="007A038D" w:rsidRPr="00BE63EC" w:rsidRDefault="007A038D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</w:p>
    <w:p w14:paraId="55A7E977" w14:textId="593C2F41" w:rsidR="00D42DAE" w:rsidRPr="00BE63EC" w:rsidRDefault="00BE63EC" w:rsidP="00BE63EC">
      <w:pPr>
        <w:tabs>
          <w:tab w:val="left" w:pos="567"/>
        </w:tabs>
        <w:ind w:firstLine="720"/>
        <w:jc w:val="both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Подрядчик</w:t>
      </w:r>
      <w:r w:rsidR="00313A47" w:rsidRPr="00BE63EC">
        <w:rPr>
          <w:rFonts w:ascii="Tahoma" w:hAnsi="Tahoma" w:cs="Tahoma"/>
          <w:sz w:val="22"/>
          <w:szCs w:val="22"/>
        </w:rPr>
        <w:t xml:space="preserve"> должен иметь опыт работы на рынке </w:t>
      </w:r>
      <w:r w:rsidR="009336FD">
        <w:rPr>
          <w:rFonts w:ascii="Tahoma" w:hAnsi="Tahoma" w:cs="Tahoma"/>
          <w:sz w:val="22"/>
          <w:szCs w:val="22"/>
        </w:rPr>
        <w:t>работ</w:t>
      </w:r>
      <w:r w:rsidR="009D58BD" w:rsidRPr="00BE63EC">
        <w:rPr>
          <w:rFonts w:ascii="Tahoma" w:hAnsi="Tahoma" w:cs="Tahoma"/>
          <w:sz w:val="22"/>
          <w:szCs w:val="22"/>
        </w:rPr>
        <w:t xml:space="preserve"> по проведению</w:t>
      </w:r>
      <w:r w:rsidR="00F1044C" w:rsidRPr="00BE63EC">
        <w:rPr>
          <w:rFonts w:ascii="Tahoma" w:hAnsi="Tahoma" w:cs="Tahoma"/>
          <w:sz w:val="22"/>
          <w:szCs w:val="22"/>
        </w:rPr>
        <w:t xml:space="preserve"> ремонта железнодорожного пути</w:t>
      </w:r>
      <w:r w:rsidR="00CD4369" w:rsidRPr="00BE63EC">
        <w:rPr>
          <w:rFonts w:ascii="Tahoma" w:hAnsi="Tahoma" w:cs="Tahoma"/>
          <w:sz w:val="22"/>
          <w:szCs w:val="22"/>
        </w:rPr>
        <w:t xml:space="preserve"> не менее </w:t>
      </w:r>
      <w:r w:rsidR="00B16C90" w:rsidRPr="00BE63EC">
        <w:rPr>
          <w:rFonts w:ascii="Tahoma" w:hAnsi="Tahoma" w:cs="Tahoma"/>
          <w:sz w:val="22"/>
          <w:szCs w:val="22"/>
        </w:rPr>
        <w:t>3 (трех) лет</w:t>
      </w:r>
      <w:r w:rsidR="00F1044C" w:rsidRPr="00BE63EC">
        <w:rPr>
          <w:rFonts w:ascii="Tahoma" w:hAnsi="Tahoma" w:cs="Tahoma"/>
          <w:sz w:val="22"/>
          <w:szCs w:val="22"/>
        </w:rPr>
        <w:t>.</w:t>
      </w:r>
    </w:p>
    <w:p w14:paraId="25B45B57" w14:textId="1F6CBFE7" w:rsidR="002D5354" w:rsidRDefault="00BE63EC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Подрядчик</w:t>
      </w:r>
      <w:r w:rsidR="009B2317" w:rsidRPr="00BE63EC">
        <w:rPr>
          <w:rFonts w:ascii="Tahoma" w:hAnsi="Tahoma" w:cs="Tahoma"/>
          <w:sz w:val="22"/>
          <w:szCs w:val="22"/>
        </w:rPr>
        <w:t xml:space="preserve"> обязан с</w:t>
      </w:r>
      <w:r w:rsidR="00F0293F" w:rsidRPr="00BE63EC">
        <w:rPr>
          <w:rFonts w:ascii="Tahoma" w:hAnsi="Tahoma" w:cs="Tahoma"/>
          <w:sz w:val="22"/>
          <w:szCs w:val="22"/>
        </w:rPr>
        <w:t xml:space="preserve">воевременно и полно информировать Заказчика о </w:t>
      </w:r>
      <w:r w:rsidR="002D5354" w:rsidRPr="00BE63EC">
        <w:rPr>
          <w:rFonts w:ascii="Tahoma" w:hAnsi="Tahoma" w:cs="Tahoma"/>
          <w:sz w:val="22"/>
          <w:szCs w:val="22"/>
        </w:rPr>
        <w:t>качестве, объемах и те</w:t>
      </w:r>
      <w:r w:rsidR="007A038D" w:rsidRPr="00BE63EC">
        <w:rPr>
          <w:rFonts w:ascii="Tahoma" w:hAnsi="Tahoma" w:cs="Tahoma"/>
          <w:sz w:val="22"/>
          <w:szCs w:val="22"/>
        </w:rPr>
        <w:t xml:space="preserve">мпах </w:t>
      </w:r>
      <w:r>
        <w:rPr>
          <w:rFonts w:ascii="Tahoma" w:hAnsi="Tahoma" w:cs="Tahoma"/>
          <w:sz w:val="22"/>
          <w:szCs w:val="22"/>
        </w:rPr>
        <w:t>выполнения работ</w:t>
      </w:r>
      <w:r w:rsidR="007A038D" w:rsidRPr="00BE63EC">
        <w:rPr>
          <w:rFonts w:ascii="Tahoma" w:hAnsi="Tahoma" w:cs="Tahoma"/>
          <w:sz w:val="22"/>
          <w:szCs w:val="22"/>
        </w:rPr>
        <w:t xml:space="preserve">. </w:t>
      </w:r>
    </w:p>
    <w:p w14:paraId="2A0AB8AB" w14:textId="6B6BD110" w:rsidR="00B40DB9" w:rsidRPr="00BE63EC" w:rsidRDefault="00B40DB9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40DB9">
        <w:rPr>
          <w:rFonts w:ascii="Tahoma" w:hAnsi="Tahoma" w:cs="Tahoma"/>
          <w:sz w:val="22"/>
          <w:szCs w:val="22"/>
        </w:rPr>
        <w:t xml:space="preserve">За 5 календарных дней до начала выполнения Работ Подрядчиком должен быть разработан проект производства работ в соответствии с </w:t>
      </w:r>
      <w:r w:rsidR="006B4ECA" w:rsidRPr="006B4ECA">
        <w:rPr>
          <w:rFonts w:ascii="Tahoma" w:hAnsi="Tahoma" w:cs="Tahoma"/>
          <w:sz w:val="22"/>
          <w:szCs w:val="22"/>
        </w:rPr>
        <w:t>СП 48.13330.2019 «Организация строительства СНиП 12-01-2004 (с Изменением № 1)»</w:t>
      </w:r>
      <w:r w:rsidRPr="00B40DB9">
        <w:rPr>
          <w:rFonts w:ascii="Tahoma" w:hAnsi="Tahoma" w:cs="Tahoma"/>
          <w:sz w:val="22"/>
          <w:szCs w:val="22"/>
        </w:rPr>
        <w:t xml:space="preserve">, </w:t>
      </w:r>
      <w:r w:rsidR="00DE19AB">
        <w:rPr>
          <w:rFonts w:ascii="Tahoma" w:hAnsi="Tahoma" w:cs="Tahoma"/>
          <w:sz w:val="22"/>
          <w:szCs w:val="22"/>
        </w:rPr>
        <w:t>Техническим заданием</w:t>
      </w:r>
      <w:r w:rsidRPr="00B40DB9">
        <w:rPr>
          <w:rFonts w:ascii="Tahoma" w:hAnsi="Tahoma" w:cs="Tahoma"/>
          <w:sz w:val="22"/>
          <w:szCs w:val="22"/>
        </w:rPr>
        <w:t xml:space="preserve">, </w:t>
      </w:r>
      <w:r w:rsidR="00001D8C">
        <w:rPr>
          <w:rFonts w:ascii="Tahoma" w:hAnsi="Tahoma" w:cs="Tahoma"/>
          <w:sz w:val="22"/>
          <w:szCs w:val="22"/>
        </w:rPr>
        <w:t xml:space="preserve">а также </w:t>
      </w:r>
      <w:r w:rsidR="00001D8C" w:rsidRPr="00001D8C">
        <w:rPr>
          <w:rFonts w:ascii="Tahoma" w:hAnsi="Tahoma" w:cs="Tahoma"/>
          <w:sz w:val="22"/>
          <w:szCs w:val="22"/>
        </w:rPr>
        <w:t xml:space="preserve">МДС 12-81.2007 </w:t>
      </w:r>
      <w:r w:rsidR="00001D8C">
        <w:rPr>
          <w:rFonts w:ascii="Tahoma" w:hAnsi="Tahoma" w:cs="Tahoma"/>
          <w:sz w:val="22"/>
          <w:szCs w:val="22"/>
        </w:rPr>
        <w:t>«М</w:t>
      </w:r>
      <w:r w:rsidR="00001D8C" w:rsidRPr="00001D8C">
        <w:rPr>
          <w:rFonts w:ascii="Tahoma" w:hAnsi="Tahoma" w:cs="Tahoma"/>
          <w:sz w:val="22"/>
          <w:szCs w:val="22"/>
        </w:rPr>
        <w:t>етодика и рекомендации по составлению проекта организации строительства и проекта производства работ</w:t>
      </w:r>
      <w:r w:rsidR="00001D8C">
        <w:rPr>
          <w:rFonts w:ascii="Tahoma" w:hAnsi="Tahoma" w:cs="Tahoma"/>
          <w:sz w:val="22"/>
          <w:szCs w:val="22"/>
        </w:rPr>
        <w:t xml:space="preserve">» </w:t>
      </w:r>
      <w:r w:rsidR="00440807">
        <w:rPr>
          <w:rFonts w:ascii="Tahoma" w:hAnsi="Tahoma" w:cs="Tahoma"/>
          <w:sz w:val="22"/>
          <w:szCs w:val="22"/>
        </w:rPr>
        <w:t>согласовать</w:t>
      </w:r>
      <w:r w:rsidRPr="00B40DB9">
        <w:rPr>
          <w:rFonts w:ascii="Tahoma" w:hAnsi="Tahoma" w:cs="Tahoma"/>
          <w:sz w:val="22"/>
          <w:szCs w:val="22"/>
        </w:rPr>
        <w:t xml:space="preserve"> со всеми заинтересованными лицами и службами.</w:t>
      </w:r>
    </w:p>
    <w:p w14:paraId="1320DBAB" w14:textId="36B671EB" w:rsidR="00A94523" w:rsidRPr="00BE63EC" w:rsidRDefault="00B25866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В согласованные сроки о</w:t>
      </w:r>
      <w:r w:rsidR="00F0293F" w:rsidRPr="00BE63EC">
        <w:rPr>
          <w:rFonts w:ascii="Tahoma" w:hAnsi="Tahoma" w:cs="Tahoma"/>
          <w:sz w:val="22"/>
          <w:szCs w:val="22"/>
        </w:rPr>
        <w:t>беспечи</w:t>
      </w:r>
      <w:r w:rsidR="002D5354" w:rsidRPr="00BE63EC">
        <w:rPr>
          <w:rFonts w:ascii="Tahoma" w:hAnsi="Tahoma" w:cs="Tahoma"/>
          <w:sz w:val="22"/>
          <w:szCs w:val="22"/>
        </w:rPr>
        <w:t>ть</w:t>
      </w:r>
      <w:r w:rsidRPr="00BE63EC">
        <w:rPr>
          <w:rFonts w:ascii="Tahoma" w:hAnsi="Tahoma" w:cs="Tahoma"/>
          <w:sz w:val="22"/>
          <w:szCs w:val="22"/>
        </w:rPr>
        <w:t xml:space="preserve"> прибытие персонала </w:t>
      </w:r>
      <w:r w:rsidR="00BE63EC">
        <w:rPr>
          <w:rFonts w:ascii="Tahoma" w:hAnsi="Tahoma" w:cs="Tahoma"/>
          <w:sz w:val="22"/>
          <w:szCs w:val="22"/>
        </w:rPr>
        <w:t>Подрядчика</w:t>
      </w:r>
      <w:r w:rsidR="007D13B2" w:rsidRPr="00BE63EC">
        <w:rPr>
          <w:rFonts w:ascii="Tahoma" w:hAnsi="Tahoma" w:cs="Tahoma"/>
          <w:sz w:val="22"/>
          <w:szCs w:val="22"/>
        </w:rPr>
        <w:t xml:space="preserve"> </w:t>
      </w:r>
      <w:r w:rsidR="00122B6B" w:rsidRPr="00BE63EC">
        <w:rPr>
          <w:rFonts w:ascii="Tahoma" w:hAnsi="Tahoma" w:cs="Tahoma"/>
          <w:sz w:val="22"/>
          <w:szCs w:val="22"/>
        </w:rPr>
        <w:t>на</w:t>
      </w:r>
      <w:r w:rsidR="007D13B2" w:rsidRPr="00BE63EC">
        <w:rPr>
          <w:rFonts w:ascii="Tahoma" w:hAnsi="Tahoma" w:cs="Tahoma"/>
          <w:sz w:val="22"/>
          <w:szCs w:val="22"/>
        </w:rPr>
        <w:t xml:space="preserve"> место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="007D13B2" w:rsidRPr="00BE63EC">
        <w:rPr>
          <w:rFonts w:ascii="Tahoma" w:hAnsi="Tahoma" w:cs="Tahoma"/>
          <w:sz w:val="22"/>
          <w:szCs w:val="22"/>
        </w:rPr>
        <w:t>.</w:t>
      </w:r>
      <w:r w:rsidR="001F4721" w:rsidRPr="00BE63EC">
        <w:rPr>
          <w:rFonts w:ascii="Tahoma" w:hAnsi="Tahoma" w:cs="Tahoma"/>
          <w:sz w:val="22"/>
          <w:szCs w:val="22"/>
        </w:rPr>
        <w:t xml:space="preserve"> </w:t>
      </w:r>
    </w:p>
    <w:p w14:paraId="6E97F866" w14:textId="4541174B" w:rsidR="00A94523" w:rsidRPr="00BE63EC" w:rsidRDefault="00B25866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Использовать исправн</w:t>
      </w:r>
      <w:r w:rsidR="00F1044C" w:rsidRPr="00BE63EC">
        <w:rPr>
          <w:rFonts w:ascii="Tahoma" w:hAnsi="Tahoma" w:cs="Tahoma"/>
          <w:sz w:val="22"/>
          <w:szCs w:val="22"/>
        </w:rPr>
        <w:t xml:space="preserve">ое оборудование и инструмент, </w:t>
      </w:r>
      <w:r w:rsidR="001D353F" w:rsidRPr="00BE63EC">
        <w:rPr>
          <w:rFonts w:ascii="Tahoma" w:hAnsi="Tahoma" w:cs="Tahoma"/>
          <w:sz w:val="22"/>
          <w:szCs w:val="22"/>
        </w:rPr>
        <w:t>пригодн</w:t>
      </w:r>
      <w:r w:rsidR="00F1044C" w:rsidRPr="00BE63EC">
        <w:rPr>
          <w:rFonts w:ascii="Tahoma" w:hAnsi="Tahoma" w:cs="Tahoma"/>
          <w:sz w:val="22"/>
          <w:szCs w:val="22"/>
        </w:rPr>
        <w:t>ые</w:t>
      </w:r>
      <w:r w:rsidR="001D353F" w:rsidRPr="00BE63EC">
        <w:rPr>
          <w:rFonts w:ascii="Tahoma" w:hAnsi="Tahoma" w:cs="Tahoma"/>
          <w:sz w:val="22"/>
          <w:szCs w:val="22"/>
        </w:rPr>
        <w:t xml:space="preserve"> </w:t>
      </w:r>
      <w:r w:rsidR="00561DC4" w:rsidRPr="00BE63EC">
        <w:rPr>
          <w:rFonts w:ascii="Tahoma" w:hAnsi="Tahoma" w:cs="Tahoma"/>
          <w:sz w:val="22"/>
          <w:szCs w:val="22"/>
        </w:rPr>
        <w:t xml:space="preserve">для качественного и безопасного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="00561DC4" w:rsidRPr="00BE63EC">
        <w:rPr>
          <w:rFonts w:ascii="Tahoma" w:hAnsi="Tahoma" w:cs="Tahoma"/>
          <w:sz w:val="22"/>
          <w:szCs w:val="22"/>
        </w:rPr>
        <w:t>.</w:t>
      </w:r>
      <w:r w:rsidR="00F35D30" w:rsidRPr="00BE63EC">
        <w:rPr>
          <w:rFonts w:ascii="Tahoma" w:hAnsi="Tahoma" w:cs="Tahoma"/>
          <w:sz w:val="22"/>
          <w:szCs w:val="22"/>
        </w:rPr>
        <w:t xml:space="preserve"> </w:t>
      </w:r>
    </w:p>
    <w:p w14:paraId="104125EA" w14:textId="57749E55" w:rsidR="00E42645" w:rsidRPr="00BE63EC" w:rsidRDefault="00646C7C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Для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Pr="00BE63EC">
        <w:rPr>
          <w:rFonts w:ascii="Tahoma" w:hAnsi="Tahoma" w:cs="Tahoma"/>
          <w:sz w:val="22"/>
          <w:szCs w:val="22"/>
        </w:rPr>
        <w:t xml:space="preserve"> привлекать </w:t>
      </w:r>
      <w:r w:rsidR="00F1044C" w:rsidRPr="00BE63EC">
        <w:rPr>
          <w:rFonts w:ascii="Tahoma" w:hAnsi="Tahoma" w:cs="Tahoma"/>
          <w:sz w:val="22"/>
          <w:szCs w:val="22"/>
        </w:rPr>
        <w:t>персонал</w:t>
      </w:r>
      <w:r w:rsidR="00807FC3" w:rsidRPr="00BE63EC">
        <w:rPr>
          <w:rFonts w:ascii="Tahoma" w:hAnsi="Tahoma" w:cs="Tahoma"/>
          <w:sz w:val="22"/>
          <w:szCs w:val="22"/>
        </w:rPr>
        <w:t>,</w:t>
      </w:r>
      <w:r w:rsidRPr="00BE63EC">
        <w:rPr>
          <w:rFonts w:ascii="Tahoma" w:hAnsi="Tahoma" w:cs="Tahoma"/>
          <w:sz w:val="22"/>
          <w:szCs w:val="22"/>
        </w:rPr>
        <w:t xml:space="preserve"> имеющих соответствующ</w:t>
      </w:r>
      <w:r w:rsidR="00F1044C" w:rsidRPr="00BE63EC">
        <w:rPr>
          <w:rFonts w:ascii="Tahoma" w:hAnsi="Tahoma" w:cs="Tahoma"/>
          <w:sz w:val="22"/>
          <w:szCs w:val="22"/>
        </w:rPr>
        <w:t xml:space="preserve">ие свидетельства о прохождении </w:t>
      </w:r>
      <w:r w:rsidR="00503D2D" w:rsidRPr="00BE63EC">
        <w:rPr>
          <w:rFonts w:ascii="Tahoma" w:hAnsi="Tahoma" w:cs="Tahoma"/>
          <w:sz w:val="22"/>
          <w:szCs w:val="22"/>
        </w:rPr>
        <w:t xml:space="preserve">обучения в специализированных учебных заведениях. </w:t>
      </w:r>
    </w:p>
    <w:p w14:paraId="76A7DC71" w14:textId="700D7722" w:rsidR="005D79FA" w:rsidRPr="00BE63EC" w:rsidRDefault="005D79FA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Ограждение места производства работ производить в соответствии с Инструкцией по обеспечению безопасности движения поездов при производстве путевых работ от 14.12.2016</w:t>
      </w:r>
      <w:r w:rsidR="00F0321D">
        <w:rPr>
          <w:rFonts w:ascii="Tahoma" w:hAnsi="Tahoma" w:cs="Tahoma"/>
          <w:sz w:val="22"/>
          <w:szCs w:val="22"/>
        </w:rPr>
        <w:t xml:space="preserve"> </w:t>
      </w:r>
      <w:r w:rsidR="00B53467">
        <w:rPr>
          <w:rFonts w:ascii="Tahoma" w:hAnsi="Tahoma" w:cs="Tahoma"/>
          <w:sz w:val="22"/>
          <w:szCs w:val="22"/>
        </w:rPr>
        <w:t>№2540</w:t>
      </w:r>
      <w:r w:rsidR="009B6997">
        <w:rPr>
          <w:rFonts w:ascii="Tahoma" w:hAnsi="Tahoma" w:cs="Tahoma"/>
          <w:sz w:val="22"/>
          <w:szCs w:val="22"/>
        </w:rPr>
        <w:t>р</w:t>
      </w:r>
      <w:r w:rsidR="00C26034">
        <w:rPr>
          <w:rFonts w:ascii="Tahoma" w:hAnsi="Tahoma" w:cs="Tahoma"/>
          <w:sz w:val="22"/>
          <w:szCs w:val="22"/>
        </w:rPr>
        <w:t xml:space="preserve"> </w:t>
      </w:r>
      <w:r w:rsidR="0067467D">
        <w:rPr>
          <w:rFonts w:ascii="Tahoma" w:hAnsi="Tahoma" w:cs="Tahoma"/>
          <w:sz w:val="22"/>
          <w:szCs w:val="22"/>
        </w:rPr>
        <w:t>(сигналистами, разряд не менее 3)</w:t>
      </w:r>
      <w:r w:rsidR="00C26034">
        <w:rPr>
          <w:rFonts w:ascii="Tahoma" w:hAnsi="Tahoma" w:cs="Tahoma"/>
          <w:sz w:val="22"/>
          <w:szCs w:val="22"/>
        </w:rPr>
        <w:t>.</w:t>
      </w:r>
    </w:p>
    <w:p w14:paraId="0DACF0FE" w14:textId="324918A5" w:rsidR="00932FD5" w:rsidRDefault="00932FD5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Иметь обученных сигналистов, укомплектованных всеми сигнальными принадлежностями.</w:t>
      </w:r>
    </w:p>
    <w:p w14:paraId="39433275" w14:textId="4C92F343" w:rsidR="00754396" w:rsidRPr="00BE63EC" w:rsidRDefault="00754396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754396">
        <w:rPr>
          <w:rFonts w:ascii="Tahoma" w:hAnsi="Tahoma" w:cs="Tahoma"/>
          <w:sz w:val="22"/>
          <w:szCs w:val="22"/>
        </w:rPr>
        <w:t>В течение двух рабочих дней, после даты получения уведомления о заключении договора по итогам проведенного тендера, Подрядчик должен предоставить детальный график выполнения работ (сроки работ в соответствии с разделом п.3 «Сроки выполнения работ»).</w:t>
      </w:r>
    </w:p>
    <w:p w14:paraId="44090630" w14:textId="00E8ABDE" w:rsidR="00E42645" w:rsidRPr="00BE63EC" w:rsidRDefault="00503D2D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Обеспечить персонал спецодеждой, специа</w:t>
      </w:r>
      <w:r w:rsidR="00932FD5" w:rsidRPr="00BE63EC">
        <w:rPr>
          <w:rFonts w:ascii="Tahoma" w:hAnsi="Tahoma" w:cs="Tahoma"/>
          <w:sz w:val="22"/>
          <w:szCs w:val="22"/>
        </w:rPr>
        <w:t>льным инвентарем</w:t>
      </w:r>
      <w:r w:rsidRPr="00BE63EC">
        <w:rPr>
          <w:rFonts w:ascii="Tahoma" w:hAnsi="Tahoma" w:cs="Tahoma"/>
          <w:sz w:val="22"/>
          <w:szCs w:val="22"/>
        </w:rPr>
        <w:t xml:space="preserve">, а </w:t>
      </w:r>
      <w:r w:rsidR="00AD7317" w:rsidRPr="00BE63EC">
        <w:rPr>
          <w:rFonts w:ascii="Tahoma" w:hAnsi="Tahoma" w:cs="Tahoma"/>
          <w:sz w:val="22"/>
          <w:szCs w:val="22"/>
        </w:rPr>
        <w:t>также средствами</w:t>
      </w:r>
      <w:r w:rsidRPr="00BE63EC">
        <w:rPr>
          <w:rFonts w:ascii="Tahoma" w:hAnsi="Tahoma" w:cs="Tahoma"/>
          <w:sz w:val="22"/>
          <w:szCs w:val="22"/>
        </w:rPr>
        <w:t xml:space="preserve"> индивидуальной защиты</w:t>
      </w:r>
      <w:r w:rsidR="00AD7317" w:rsidRPr="00BE63EC">
        <w:rPr>
          <w:rFonts w:ascii="Tahoma" w:hAnsi="Tahoma" w:cs="Tahoma"/>
          <w:sz w:val="22"/>
          <w:szCs w:val="22"/>
        </w:rPr>
        <w:t>, согласно требованиям стандартов.</w:t>
      </w:r>
    </w:p>
    <w:p w14:paraId="14C003B0" w14:textId="7AC1839C" w:rsidR="0022173A" w:rsidRPr="00BE63EC" w:rsidRDefault="00BE63EC" w:rsidP="00BE63EC">
      <w:pPr>
        <w:tabs>
          <w:tab w:val="left" w:pos="567"/>
        </w:tabs>
        <w:ind w:firstLine="7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Подрядчик</w:t>
      </w:r>
      <w:r w:rsidR="00084947">
        <w:rPr>
          <w:rFonts w:ascii="Tahoma" w:hAnsi="Tahoma" w:cs="Tahoma"/>
          <w:sz w:val="22"/>
          <w:szCs w:val="22"/>
        </w:rPr>
        <w:t xml:space="preserve"> </w:t>
      </w:r>
      <w:r w:rsidR="008621B6">
        <w:rPr>
          <w:rFonts w:ascii="Tahoma" w:hAnsi="Tahoma" w:cs="Tahoma"/>
          <w:sz w:val="22"/>
          <w:szCs w:val="22"/>
        </w:rPr>
        <w:t>обязан</w:t>
      </w:r>
      <w:r w:rsidR="0022173A" w:rsidRPr="00BE63EC">
        <w:rPr>
          <w:rFonts w:ascii="Tahoma" w:hAnsi="Tahoma" w:cs="Tahoma"/>
          <w:sz w:val="22"/>
          <w:szCs w:val="22"/>
        </w:rPr>
        <w:t>:</w:t>
      </w:r>
    </w:p>
    <w:p w14:paraId="241C7117" w14:textId="3885B337" w:rsidR="0022173A" w:rsidRPr="00BE63EC" w:rsidRDefault="0022173A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</w:t>
      </w:r>
      <w:r w:rsidR="00084947" w:rsidRPr="00BE63EC">
        <w:rPr>
          <w:rFonts w:ascii="Tahoma" w:hAnsi="Tahoma" w:cs="Tahoma"/>
          <w:sz w:val="22"/>
          <w:szCs w:val="22"/>
        </w:rPr>
        <w:t xml:space="preserve">обеспечить </w:t>
      </w:r>
      <w:r w:rsidRPr="00BE63EC">
        <w:rPr>
          <w:rFonts w:ascii="Tahoma" w:hAnsi="Tahoma" w:cs="Tahoma"/>
          <w:sz w:val="22"/>
          <w:szCs w:val="22"/>
        </w:rPr>
        <w:t>соблюде</w:t>
      </w:r>
      <w:r w:rsidR="00932FD5" w:rsidRPr="00BE63EC">
        <w:rPr>
          <w:rFonts w:ascii="Tahoma" w:hAnsi="Tahoma" w:cs="Tahoma"/>
          <w:sz w:val="22"/>
          <w:szCs w:val="22"/>
        </w:rPr>
        <w:t xml:space="preserve">ние </w:t>
      </w:r>
      <w:r w:rsidR="00F0321D" w:rsidRPr="00BE63EC">
        <w:rPr>
          <w:rFonts w:ascii="Tahoma" w:hAnsi="Tahoma" w:cs="Tahoma"/>
          <w:sz w:val="22"/>
          <w:szCs w:val="22"/>
        </w:rPr>
        <w:t>внутриобъектного режима</w:t>
      </w:r>
      <w:r w:rsidRPr="00BE63EC">
        <w:rPr>
          <w:rFonts w:ascii="Tahoma" w:hAnsi="Tahoma" w:cs="Tahoma"/>
          <w:sz w:val="22"/>
          <w:szCs w:val="22"/>
        </w:rPr>
        <w:t>, установленного Заказчиком;</w:t>
      </w:r>
    </w:p>
    <w:p w14:paraId="722B4B08" w14:textId="230514DE" w:rsidR="0022173A" w:rsidRPr="00BE63EC" w:rsidRDefault="0022173A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</w:t>
      </w:r>
      <w:r w:rsidR="00084947" w:rsidRPr="00BE63EC">
        <w:rPr>
          <w:rFonts w:ascii="Tahoma" w:hAnsi="Tahoma" w:cs="Tahoma"/>
          <w:sz w:val="22"/>
          <w:szCs w:val="22"/>
        </w:rPr>
        <w:t xml:space="preserve">обеспечить </w:t>
      </w:r>
      <w:r w:rsidRPr="00BE63EC">
        <w:rPr>
          <w:rFonts w:ascii="Tahoma" w:hAnsi="Tahoma" w:cs="Tahoma"/>
          <w:sz w:val="22"/>
          <w:szCs w:val="22"/>
        </w:rPr>
        <w:t>соблюдение требований экологической безопасности</w:t>
      </w:r>
      <w:r w:rsidR="007B04E7" w:rsidRPr="00BE63EC">
        <w:rPr>
          <w:rFonts w:ascii="Tahoma" w:hAnsi="Tahoma" w:cs="Tahoma"/>
          <w:sz w:val="22"/>
          <w:szCs w:val="22"/>
        </w:rPr>
        <w:t>;</w:t>
      </w:r>
    </w:p>
    <w:p w14:paraId="01EA5D48" w14:textId="3F21306E" w:rsidR="007B04E7" w:rsidRPr="00BE63EC" w:rsidRDefault="00104F6D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</w:t>
      </w:r>
      <w:r w:rsidR="00084947" w:rsidRPr="00BE63EC">
        <w:rPr>
          <w:rFonts w:ascii="Tahoma" w:hAnsi="Tahoma" w:cs="Tahoma"/>
          <w:sz w:val="22"/>
          <w:szCs w:val="22"/>
        </w:rPr>
        <w:t xml:space="preserve">обеспечить </w:t>
      </w:r>
      <w:r w:rsidRPr="00BE63EC">
        <w:rPr>
          <w:rFonts w:ascii="Tahoma" w:hAnsi="Tahoma" w:cs="Tahoma"/>
          <w:sz w:val="22"/>
          <w:szCs w:val="22"/>
        </w:rPr>
        <w:t>соблюдение требований по недопущению разливов ГСМ</w:t>
      </w:r>
      <w:r w:rsidR="007B04E7" w:rsidRPr="00BE63EC">
        <w:rPr>
          <w:rFonts w:ascii="Tahoma" w:hAnsi="Tahoma" w:cs="Tahoma"/>
          <w:sz w:val="22"/>
          <w:szCs w:val="22"/>
        </w:rPr>
        <w:t>;</w:t>
      </w:r>
    </w:p>
    <w:p w14:paraId="170951E0" w14:textId="5EBC867D" w:rsidR="007B04E7" w:rsidRPr="00BE63EC" w:rsidRDefault="007B04E7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</w:t>
      </w:r>
      <w:r w:rsidR="00084947" w:rsidRPr="00BE63EC">
        <w:rPr>
          <w:rFonts w:ascii="Tahoma" w:hAnsi="Tahoma" w:cs="Tahoma"/>
          <w:sz w:val="22"/>
          <w:szCs w:val="22"/>
        </w:rPr>
        <w:t xml:space="preserve">обеспечить </w:t>
      </w:r>
      <w:r w:rsidR="00104F6D" w:rsidRPr="00BE63EC">
        <w:rPr>
          <w:rFonts w:ascii="Tahoma" w:hAnsi="Tahoma" w:cs="Tahoma"/>
          <w:sz w:val="22"/>
          <w:szCs w:val="22"/>
        </w:rPr>
        <w:t>устранение разливов ГСМ</w:t>
      </w:r>
      <w:r w:rsidR="00F041BF" w:rsidRPr="00BE63EC">
        <w:rPr>
          <w:rFonts w:ascii="Tahoma" w:hAnsi="Tahoma" w:cs="Tahoma"/>
          <w:sz w:val="22"/>
          <w:szCs w:val="22"/>
        </w:rPr>
        <w:t>;</w:t>
      </w:r>
    </w:p>
    <w:p w14:paraId="5B96B320" w14:textId="2386E364" w:rsidR="00A94523" w:rsidRPr="00BE63EC" w:rsidRDefault="007B04E7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</w:t>
      </w:r>
      <w:r w:rsidR="00084947" w:rsidRPr="00BE63EC">
        <w:rPr>
          <w:rFonts w:ascii="Tahoma" w:hAnsi="Tahoma" w:cs="Tahoma"/>
          <w:sz w:val="22"/>
          <w:szCs w:val="22"/>
        </w:rPr>
        <w:t xml:space="preserve">обеспечить </w:t>
      </w:r>
      <w:r w:rsidR="00104F6D" w:rsidRPr="00BE63EC">
        <w:rPr>
          <w:rFonts w:ascii="Tahoma" w:hAnsi="Tahoma" w:cs="Tahoma"/>
          <w:sz w:val="22"/>
          <w:szCs w:val="22"/>
        </w:rPr>
        <w:t>складирование мусора и отходов</w:t>
      </w:r>
      <w:r w:rsidR="00AD7317" w:rsidRPr="00BE63EC">
        <w:rPr>
          <w:rFonts w:ascii="Tahoma" w:hAnsi="Tahoma" w:cs="Tahoma"/>
          <w:sz w:val="22"/>
          <w:szCs w:val="22"/>
        </w:rPr>
        <w:t>;</w:t>
      </w:r>
    </w:p>
    <w:p w14:paraId="2866DBF0" w14:textId="60AD67E6" w:rsidR="005C6A4A" w:rsidRPr="00BE63EC" w:rsidRDefault="00AD7317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- осуществить очистку от мусора и отходо</w:t>
      </w:r>
      <w:r w:rsidR="005C6A4A" w:rsidRPr="00BE63EC">
        <w:rPr>
          <w:rFonts w:ascii="Tahoma" w:hAnsi="Tahoma" w:cs="Tahoma"/>
          <w:sz w:val="22"/>
          <w:szCs w:val="22"/>
        </w:rPr>
        <w:t xml:space="preserve">в по результату оказанных </w:t>
      </w:r>
      <w:r w:rsidR="009336FD">
        <w:rPr>
          <w:rFonts w:ascii="Tahoma" w:hAnsi="Tahoma" w:cs="Tahoma"/>
          <w:sz w:val="22"/>
          <w:szCs w:val="22"/>
        </w:rPr>
        <w:t>работ</w:t>
      </w:r>
      <w:r w:rsidR="005C6A4A" w:rsidRPr="00BE63EC">
        <w:rPr>
          <w:rFonts w:ascii="Tahoma" w:hAnsi="Tahoma" w:cs="Tahoma"/>
          <w:sz w:val="22"/>
          <w:szCs w:val="22"/>
        </w:rPr>
        <w:t xml:space="preserve">; </w:t>
      </w:r>
    </w:p>
    <w:p w14:paraId="5C3A31F1" w14:textId="7EB3570B" w:rsidR="00DE19AB" w:rsidRDefault="00DE19AB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осуществить </w:t>
      </w:r>
      <w:r>
        <w:rPr>
          <w:rFonts w:ascii="Tahoma" w:hAnsi="Tahoma" w:cs="Tahoma"/>
          <w:sz w:val="22"/>
          <w:szCs w:val="22"/>
        </w:rPr>
        <w:t>доставку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шпал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со склада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 xml:space="preserve">Заказчика до </w:t>
      </w:r>
      <w:r w:rsidRPr="00BE63EC">
        <w:rPr>
          <w:rFonts w:ascii="Tahoma" w:hAnsi="Tahoma" w:cs="Tahoma"/>
          <w:color w:val="000000"/>
          <w:sz w:val="22"/>
          <w:szCs w:val="22"/>
        </w:rPr>
        <w:t>мест</w:t>
      </w:r>
      <w:r>
        <w:rPr>
          <w:rFonts w:ascii="Tahoma" w:hAnsi="Tahoma" w:cs="Tahoma"/>
          <w:color w:val="000000"/>
          <w:sz w:val="22"/>
          <w:szCs w:val="22"/>
        </w:rPr>
        <w:t>а</w:t>
      </w:r>
      <w:r w:rsidRPr="00BE63EC">
        <w:rPr>
          <w:rFonts w:ascii="Tahoma" w:hAnsi="Tahoma" w:cs="Tahoma"/>
          <w:color w:val="000000"/>
          <w:sz w:val="22"/>
          <w:szCs w:val="22"/>
        </w:rPr>
        <w:t xml:space="preserve"> производства работ</w:t>
      </w:r>
      <w:r>
        <w:rPr>
          <w:rFonts w:ascii="Tahoma" w:hAnsi="Tahoma" w:cs="Tahoma"/>
          <w:sz w:val="22"/>
          <w:szCs w:val="22"/>
        </w:rPr>
        <w:t>;</w:t>
      </w:r>
    </w:p>
    <w:p w14:paraId="0ADE6F2F" w14:textId="7E249377" w:rsidR="00AD7317" w:rsidRPr="00BE63EC" w:rsidRDefault="005C6A4A" w:rsidP="007E0AC5">
      <w:pPr>
        <w:tabs>
          <w:tab w:val="left" w:pos="567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- осуществить</w:t>
      </w:r>
      <w:r w:rsidR="0068621D" w:rsidRPr="00BE63EC">
        <w:rPr>
          <w:rFonts w:ascii="Tahoma" w:hAnsi="Tahoma" w:cs="Tahoma"/>
          <w:sz w:val="22"/>
          <w:szCs w:val="22"/>
        </w:rPr>
        <w:t xml:space="preserve"> вывоз смененных материалов на согласованную с Заказчиком площадку.</w:t>
      </w:r>
    </w:p>
    <w:p w14:paraId="3F62BEAC" w14:textId="4BD8BDF2" w:rsidR="00A94523" w:rsidRPr="00BE63EC" w:rsidRDefault="00084947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обеспечить соблюдение </w:t>
      </w:r>
      <w:r w:rsidR="0090226F" w:rsidRPr="00BE63EC">
        <w:rPr>
          <w:rFonts w:ascii="Tahoma" w:hAnsi="Tahoma" w:cs="Tahoma"/>
          <w:sz w:val="22"/>
          <w:szCs w:val="22"/>
        </w:rPr>
        <w:t>утвержденн</w:t>
      </w:r>
      <w:r>
        <w:rPr>
          <w:rFonts w:ascii="Tahoma" w:hAnsi="Tahoma" w:cs="Tahoma"/>
          <w:sz w:val="22"/>
          <w:szCs w:val="22"/>
        </w:rPr>
        <w:t>ого</w:t>
      </w:r>
      <w:r w:rsidR="0090226F" w:rsidRPr="00BE63EC">
        <w:rPr>
          <w:rFonts w:ascii="Tahoma" w:hAnsi="Tahoma" w:cs="Tahoma"/>
          <w:sz w:val="22"/>
          <w:szCs w:val="22"/>
        </w:rPr>
        <w:t xml:space="preserve"> Заказчиком график</w:t>
      </w:r>
      <w:r>
        <w:rPr>
          <w:rFonts w:ascii="Tahoma" w:hAnsi="Tahoma" w:cs="Tahoma"/>
          <w:sz w:val="22"/>
          <w:szCs w:val="22"/>
        </w:rPr>
        <w:t>а</w:t>
      </w:r>
      <w:r w:rsidR="0090226F" w:rsidRPr="00BE63EC">
        <w:rPr>
          <w:rFonts w:ascii="Tahoma" w:hAnsi="Tahoma" w:cs="Tahoma"/>
          <w:sz w:val="22"/>
          <w:szCs w:val="22"/>
        </w:rPr>
        <w:t xml:space="preserve"> прои</w:t>
      </w:r>
      <w:r w:rsidR="00CD4369" w:rsidRPr="00BE63EC">
        <w:rPr>
          <w:rFonts w:ascii="Tahoma" w:hAnsi="Tahoma" w:cs="Tahoma"/>
          <w:sz w:val="22"/>
          <w:szCs w:val="22"/>
        </w:rPr>
        <w:t xml:space="preserve">зводства </w:t>
      </w:r>
      <w:r w:rsidR="007D43C3" w:rsidRPr="00BE63EC">
        <w:rPr>
          <w:rFonts w:ascii="Tahoma" w:hAnsi="Tahoma" w:cs="Tahoma"/>
          <w:sz w:val="22"/>
          <w:szCs w:val="22"/>
        </w:rPr>
        <w:t>работ</w:t>
      </w:r>
      <w:r w:rsidR="00E63BD7" w:rsidRPr="00BE63EC">
        <w:rPr>
          <w:rFonts w:ascii="Tahoma" w:hAnsi="Tahoma" w:cs="Tahoma"/>
          <w:sz w:val="22"/>
          <w:szCs w:val="22"/>
        </w:rPr>
        <w:t>;</w:t>
      </w:r>
    </w:p>
    <w:p w14:paraId="4A39A37A" w14:textId="769D8CB3" w:rsidR="00A94523" w:rsidRPr="00BE63EC" w:rsidRDefault="00084947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- обеспечить соблюдение </w:t>
      </w:r>
      <w:r w:rsidR="00CD4369" w:rsidRPr="00BE63EC">
        <w:rPr>
          <w:rFonts w:ascii="Tahoma" w:hAnsi="Tahoma" w:cs="Tahoma"/>
          <w:sz w:val="22"/>
          <w:szCs w:val="22"/>
        </w:rPr>
        <w:t>маршрут</w:t>
      </w:r>
      <w:r>
        <w:rPr>
          <w:rFonts w:ascii="Tahoma" w:hAnsi="Tahoma" w:cs="Tahoma"/>
          <w:sz w:val="22"/>
          <w:szCs w:val="22"/>
        </w:rPr>
        <w:t>а</w:t>
      </w:r>
      <w:r w:rsidR="00CD4369" w:rsidRPr="00BE63EC">
        <w:rPr>
          <w:rFonts w:ascii="Tahoma" w:hAnsi="Tahoma" w:cs="Tahoma"/>
          <w:sz w:val="22"/>
          <w:szCs w:val="22"/>
        </w:rPr>
        <w:t xml:space="preserve"> передвижения по объектам</w:t>
      </w:r>
      <w:r w:rsidR="0090226F" w:rsidRPr="00BE63EC">
        <w:rPr>
          <w:rFonts w:ascii="Tahoma" w:hAnsi="Tahoma" w:cs="Tahoma"/>
          <w:sz w:val="22"/>
          <w:szCs w:val="22"/>
        </w:rPr>
        <w:t xml:space="preserve">, </w:t>
      </w:r>
      <w:r>
        <w:rPr>
          <w:rFonts w:ascii="Tahoma" w:hAnsi="Tahoma" w:cs="Tahoma"/>
          <w:sz w:val="22"/>
          <w:szCs w:val="22"/>
        </w:rPr>
        <w:t>указанного</w:t>
      </w:r>
      <w:r w:rsidR="0090226F" w:rsidRPr="00BE63EC">
        <w:rPr>
          <w:rFonts w:ascii="Tahoma" w:hAnsi="Tahoma" w:cs="Tahoma"/>
          <w:sz w:val="22"/>
          <w:szCs w:val="22"/>
        </w:rPr>
        <w:t xml:space="preserve"> Заказчиком;</w:t>
      </w:r>
    </w:p>
    <w:p w14:paraId="204154BE" w14:textId="5403B3CB" w:rsidR="00A94523" w:rsidRPr="00BE63EC" w:rsidRDefault="00084947" w:rsidP="007E0AC5">
      <w:pPr>
        <w:tabs>
          <w:tab w:val="left" w:pos="284"/>
          <w:tab w:val="left" w:pos="851"/>
        </w:tabs>
        <w:ind w:firstLine="426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о</w:t>
      </w:r>
      <w:r w:rsidR="00C842A2" w:rsidRPr="00BE63EC">
        <w:rPr>
          <w:rFonts w:ascii="Tahoma" w:hAnsi="Tahoma" w:cs="Tahoma"/>
          <w:sz w:val="22"/>
          <w:szCs w:val="22"/>
        </w:rPr>
        <w:t xml:space="preserve">беспечить </w:t>
      </w:r>
      <w:r w:rsidR="00D61BE4" w:rsidRPr="00BE63EC">
        <w:rPr>
          <w:rFonts w:ascii="Tahoma" w:hAnsi="Tahoma" w:cs="Tahoma"/>
          <w:sz w:val="22"/>
          <w:szCs w:val="22"/>
        </w:rPr>
        <w:t xml:space="preserve">проживание, </w:t>
      </w:r>
      <w:r w:rsidR="00C842A2" w:rsidRPr="00BE63EC">
        <w:rPr>
          <w:rFonts w:ascii="Tahoma" w:hAnsi="Tahoma" w:cs="Tahoma"/>
          <w:sz w:val="22"/>
          <w:szCs w:val="22"/>
        </w:rPr>
        <w:t>содержание и питание собственных работников;</w:t>
      </w:r>
    </w:p>
    <w:p w14:paraId="4B1BF566" w14:textId="65BFF2AD" w:rsidR="00F01BF9" w:rsidRPr="00BE63EC" w:rsidRDefault="00084947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- н</w:t>
      </w:r>
      <w:r w:rsidR="0005102E" w:rsidRPr="00BE63EC">
        <w:rPr>
          <w:rFonts w:ascii="Tahoma" w:hAnsi="Tahoma" w:cs="Tahoma"/>
          <w:sz w:val="22"/>
          <w:szCs w:val="22"/>
        </w:rPr>
        <w:t xml:space="preserve">ести </w:t>
      </w:r>
      <w:r w:rsidR="0090226F" w:rsidRPr="00BE63EC">
        <w:rPr>
          <w:rFonts w:ascii="Tahoma" w:hAnsi="Tahoma" w:cs="Tahoma"/>
          <w:sz w:val="22"/>
          <w:szCs w:val="22"/>
        </w:rPr>
        <w:t xml:space="preserve">полную ответственность за допущенные им при выполнении работ (оказании </w:t>
      </w:r>
      <w:r w:rsidR="009336FD">
        <w:rPr>
          <w:rFonts w:ascii="Tahoma" w:hAnsi="Tahoma" w:cs="Tahoma"/>
          <w:sz w:val="22"/>
          <w:szCs w:val="22"/>
        </w:rPr>
        <w:t>работ</w:t>
      </w:r>
      <w:r w:rsidR="0090226F" w:rsidRPr="00BE63EC">
        <w:rPr>
          <w:rFonts w:ascii="Tahoma" w:hAnsi="Tahoma" w:cs="Tahoma"/>
          <w:sz w:val="22"/>
          <w:szCs w:val="22"/>
        </w:rPr>
        <w:t xml:space="preserve">) нарушения требований и правил ПБ и ОТ, </w:t>
      </w:r>
      <w:r w:rsidR="00006D7F" w:rsidRPr="00BE63EC">
        <w:rPr>
          <w:rFonts w:ascii="Tahoma" w:hAnsi="Tahoma" w:cs="Tahoma"/>
          <w:sz w:val="22"/>
          <w:szCs w:val="22"/>
        </w:rPr>
        <w:t xml:space="preserve">внутриобъектового и пропускного режимов, </w:t>
      </w:r>
      <w:r w:rsidR="0090226F" w:rsidRPr="00BE63EC">
        <w:rPr>
          <w:rFonts w:ascii="Tahoma" w:hAnsi="Tahoma" w:cs="Tahoma"/>
          <w:sz w:val="22"/>
          <w:szCs w:val="22"/>
        </w:rPr>
        <w:t>законодательства Российской Федерации</w:t>
      </w:r>
      <w:r w:rsidR="002A316D" w:rsidRPr="00BE63EC">
        <w:rPr>
          <w:rFonts w:ascii="Tahoma" w:hAnsi="Tahoma" w:cs="Tahoma"/>
          <w:sz w:val="22"/>
          <w:szCs w:val="22"/>
        </w:rPr>
        <w:t xml:space="preserve"> включая законодательство об охране окружающей среды, о промышленной и пожарной безопасности, охране труда о природных и минеральных ресурсах, иные законы и нормативные акты, а также выполнение требований локальных нормативных документов, предоставляемых Заказчиком</w:t>
      </w:r>
      <w:r w:rsidR="00807FC3" w:rsidRPr="00BE63EC">
        <w:rPr>
          <w:rFonts w:ascii="Tahoma" w:hAnsi="Tahoma" w:cs="Tahoma"/>
          <w:sz w:val="22"/>
          <w:szCs w:val="22"/>
        </w:rPr>
        <w:t>.</w:t>
      </w:r>
      <w:r w:rsidR="007D7880" w:rsidRPr="00BE63EC">
        <w:rPr>
          <w:rFonts w:ascii="Tahoma" w:hAnsi="Tahoma" w:cs="Tahoma"/>
          <w:sz w:val="22"/>
          <w:szCs w:val="22"/>
        </w:rPr>
        <w:t xml:space="preserve"> </w:t>
      </w:r>
    </w:p>
    <w:p w14:paraId="0B2AC424" w14:textId="1C7DF69C" w:rsidR="00A94523" w:rsidRPr="002C3A10" w:rsidRDefault="00084947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- </w:t>
      </w:r>
      <w:r w:rsidRPr="00561D21">
        <w:rPr>
          <w:rFonts w:ascii="Tahoma" w:hAnsi="Tahoma" w:cs="Tahoma"/>
          <w:bCs/>
          <w:sz w:val="22"/>
          <w:szCs w:val="22"/>
        </w:rPr>
        <w:t xml:space="preserve">соблюдать все необходимые требования и инструкции, касающиеся безопасного </w:t>
      </w:r>
      <w:r w:rsidRPr="002C3A10">
        <w:rPr>
          <w:rFonts w:ascii="Tahoma" w:hAnsi="Tahoma" w:cs="Tahoma"/>
          <w:bCs/>
          <w:sz w:val="22"/>
          <w:szCs w:val="22"/>
        </w:rPr>
        <w:t>проведения данного вида работ п</w:t>
      </w:r>
      <w:r w:rsidR="007625E4" w:rsidRPr="002C3A10">
        <w:rPr>
          <w:rFonts w:ascii="Tahoma" w:hAnsi="Tahoma" w:cs="Tahoma"/>
          <w:bCs/>
          <w:sz w:val="22"/>
          <w:szCs w:val="22"/>
        </w:rPr>
        <w:t xml:space="preserve">ри </w:t>
      </w:r>
      <w:r w:rsidR="00D27DCE" w:rsidRPr="002C3A10">
        <w:rPr>
          <w:rFonts w:ascii="Tahoma" w:hAnsi="Tahoma" w:cs="Tahoma"/>
          <w:bCs/>
          <w:sz w:val="22"/>
          <w:szCs w:val="22"/>
        </w:rPr>
        <w:t>перевозке и разгрузке</w:t>
      </w:r>
      <w:r w:rsidR="003D1BA7" w:rsidRPr="002C3A10">
        <w:rPr>
          <w:rFonts w:ascii="Tahoma" w:hAnsi="Tahoma" w:cs="Tahoma"/>
          <w:bCs/>
          <w:sz w:val="22"/>
          <w:szCs w:val="22"/>
        </w:rPr>
        <w:t xml:space="preserve"> </w:t>
      </w:r>
      <w:r w:rsidR="00D272A0" w:rsidRPr="002C3A10">
        <w:rPr>
          <w:rFonts w:ascii="Tahoma" w:hAnsi="Tahoma" w:cs="Tahoma"/>
          <w:bCs/>
          <w:sz w:val="22"/>
          <w:szCs w:val="22"/>
        </w:rPr>
        <w:t>мате</w:t>
      </w:r>
      <w:r w:rsidR="005D79FA" w:rsidRPr="002C3A10">
        <w:rPr>
          <w:rFonts w:ascii="Tahoma" w:hAnsi="Tahoma" w:cs="Tahoma"/>
          <w:bCs/>
          <w:sz w:val="22"/>
          <w:szCs w:val="22"/>
        </w:rPr>
        <w:t>риалов (шпал, скреплений</w:t>
      </w:r>
      <w:r w:rsidR="00D272A0" w:rsidRPr="002C3A10">
        <w:rPr>
          <w:rFonts w:ascii="Tahoma" w:hAnsi="Tahoma" w:cs="Tahoma"/>
          <w:bCs/>
          <w:sz w:val="22"/>
          <w:szCs w:val="22"/>
        </w:rPr>
        <w:t>)</w:t>
      </w:r>
      <w:r w:rsidRPr="002C3A10">
        <w:rPr>
          <w:rFonts w:ascii="Tahoma" w:hAnsi="Tahoma" w:cs="Tahoma"/>
          <w:bCs/>
          <w:sz w:val="22"/>
          <w:szCs w:val="22"/>
        </w:rPr>
        <w:t>.</w:t>
      </w:r>
    </w:p>
    <w:p w14:paraId="276A8C39" w14:textId="2C531FB4" w:rsidR="001315A5" w:rsidRPr="002C3A10" w:rsidRDefault="001315A5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bCs/>
          <w:sz w:val="22"/>
          <w:szCs w:val="22"/>
        </w:rPr>
      </w:pPr>
      <w:r w:rsidRPr="002C3A10">
        <w:rPr>
          <w:rFonts w:ascii="Tahoma" w:hAnsi="Tahoma" w:cs="Tahoma"/>
          <w:bCs/>
          <w:sz w:val="22"/>
          <w:szCs w:val="22"/>
        </w:rPr>
        <w:t xml:space="preserve">В процессе строительства исполнитель </w:t>
      </w:r>
      <w:r w:rsidRPr="002C3A10">
        <w:rPr>
          <w:rFonts w:ascii="Tahoma" w:hAnsi="Tahoma" w:cs="Tahoma"/>
          <w:sz w:val="22"/>
        </w:rPr>
        <w:t>обязан вести и предоставлять Заказчику первичную исполнительную документацию в порядке и объеме в соответствии с требованиями СП 48.13330.2019, Приказа Минстроя России от 16.05.2023 N 344/пр "Об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строительства"</w:t>
      </w:r>
      <w:r w:rsidRPr="002C3A10">
        <w:rPr>
          <w:rFonts w:ascii="Tahoma" w:hAnsi="Tahoma" w:cs="Tahoma"/>
          <w:bCs/>
          <w:sz w:val="22"/>
          <w:szCs w:val="22"/>
        </w:rPr>
        <w:t>.</w:t>
      </w:r>
    </w:p>
    <w:p w14:paraId="11BD4BF2" w14:textId="18BFC3AC" w:rsidR="001315A5" w:rsidRDefault="001315A5" w:rsidP="007E0AC5">
      <w:pPr>
        <w:tabs>
          <w:tab w:val="left" w:pos="567"/>
          <w:tab w:val="left" w:pos="851"/>
        </w:tabs>
        <w:ind w:firstLine="426"/>
        <w:jc w:val="both"/>
        <w:rPr>
          <w:rFonts w:ascii="Tahoma" w:hAnsi="Tahoma" w:cs="Tahoma"/>
          <w:bCs/>
          <w:sz w:val="22"/>
          <w:szCs w:val="22"/>
        </w:rPr>
      </w:pPr>
      <w:r w:rsidRPr="002C3A10">
        <w:rPr>
          <w:rFonts w:ascii="Tahoma" w:hAnsi="Tahoma" w:cs="Tahoma"/>
          <w:bCs/>
          <w:sz w:val="22"/>
          <w:szCs w:val="22"/>
        </w:rPr>
        <w:t>Выполненные работы без оформленной исполнительной документации, либо оформленной с отступлением от требований указанных нормативов, приемке и оплате не подлежат.</w:t>
      </w:r>
    </w:p>
    <w:p w14:paraId="306964BC" w14:textId="3CDE3832" w:rsidR="003345C6" w:rsidRPr="00561D21" w:rsidRDefault="00885672" w:rsidP="00D12E11">
      <w:pPr>
        <w:pStyle w:val="aff8"/>
        <w:numPr>
          <w:ilvl w:val="1"/>
          <w:numId w:val="1"/>
        </w:numPr>
        <w:tabs>
          <w:tab w:val="left" w:pos="1134"/>
        </w:tabs>
        <w:spacing w:before="240" w:after="0" w:line="240" w:lineRule="auto"/>
        <w:ind w:left="0" w:firstLine="720"/>
        <w:jc w:val="center"/>
        <w:rPr>
          <w:rFonts w:ascii="Tahoma" w:hAnsi="Tahoma" w:cs="Tahoma"/>
          <w:b w:val="0"/>
          <w:bCs w:val="0"/>
          <w:sz w:val="22"/>
          <w:szCs w:val="22"/>
        </w:rPr>
      </w:pPr>
      <w:bookmarkStart w:id="46" w:name="_Toc490728724"/>
      <w:r w:rsidRPr="00561D21">
        <w:rPr>
          <w:rFonts w:ascii="Tahoma" w:hAnsi="Tahoma" w:cs="Tahoma"/>
          <w:sz w:val="22"/>
          <w:szCs w:val="22"/>
        </w:rPr>
        <w:t>Требования</w:t>
      </w:r>
      <w:r w:rsidR="003345C6" w:rsidRPr="00561D21">
        <w:rPr>
          <w:rFonts w:ascii="Tahoma" w:hAnsi="Tahoma" w:cs="Tahoma"/>
          <w:sz w:val="22"/>
          <w:szCs w:val="22"/>
        </w:rPr>
        <w:t xml:space="preserve"> к организации проведения работ на объекте железнодорожного транспорта</w:t>
      </w:r>
    </w:p>
    <w:p w14:paraId="7C26C7E3" w14:textId="271AB831" w:rsidR="003345C6" w:rsidRPr="00561D21" w:rsidRDefault="003345C6" w:rsidP="00BE63EC">
      <w:pPr>
        <w:ind w:firstLine="720"/>
        <w:jc w:val="both"/>
        <w:rPr>
          <w:rFonts w:ascii="Tahoma" w:hAnsi="Tahoma" w:cs="Tahoma"/>
          <w:b/>
          <w:bCs/>
          <w:sz w:val="22"/>
          <w:szCs w:val="22"/>
        </w:rPr>
      </w:pPr>
    </w:p>
    <w:p w14:paraId="07C6F236" w14:textId="0BDC09A8" w:rsidR="00C74FD2" w:rsidRPr="00C74FD2" w:rsidRDefault="00C74FD2" w:rsidP="00C74FD2">
      <w:pPr>
        <w:ind w:firstLine="720"/>
        <w:jc w:val="both"/>
        <w:rPr>
          <w:rFonts w:ascii="Tahoma" w:hAnsi="Tahoma" w:cs="Tahoma"/>
          <w:bCs/>
          <w:sz w:val="22"/>
          <w:szCs w:val="22"/>
        </w:rPr>
      </w:pPr>
      <w:r w:rsidRPr="00561D21">
        <w:rPr>
          <w:rFonts w:ascii="Tahoma" w:hAnsi="Tahoma" w:cs="Tahoma"/>
          <w:bCs/>
          <w:sz w:val="22"/>
          <w:szCs w:val="22"/>
        </w:rPr>
        <w:t>Организация проведения работ на объекте железнодорожного транспорта должна производится в соответствии</w:t>
      </w:r>
      <w:r w:rsidRPr="00C74FD2">
        <w:rPr>
          <w:rFonts w:ascii="Tahoma" w:hAnsi="Tahoma" w:cs="Tahoma"/>
          <w:bCs/>
          <w:sz w:val="22"/>
          <w:szCs w:val="22"/>
        </w:rPr>
        <w:t xml:space="preserve"> с нормативными документами в области железнодорожного транспорта Рос</w:t>
      </w:r>
      <w:r w:rsidR="00B53467">
        <w:rPr>
          <w:rFonts w:ascii="Tahoma" w:hAnsi="Tahoma" w:cs="Tahoma"/>
          <w:bCs/>
          <w:sz w:val="22"/>
          <w:szCs w:val="22"/>
        </w:rPr>
        <w:t xml:space="preserve">сийской Федерации, в том числе </w:t>
      </w:r>
      <w:r w:rsidRPr="00C74FD2">
        <w:rPr>
          <w:rFonts w:ascii="Tahoma" w:hAnsi="Tahoma" w:cs="Tahoma"/>
          <w:bCs/>
          <w:sz w:val="22"/>
          <w:szCs w:val="22"/>
        </w:rPr>
        <w:t>ОАО «РЖД». В частности, Подрядчик обязан соблюдать требования следующих нормативных документов:</w:t>
      </w:r>
    </w:p>
    <w:p w14:paraId="7646C6B3" w14:textId="24DA0BDB" w:rsidR="00C74FD2" w:rsidRPr="00C74FD2" w:rsidRDefault="00DE19AB" w:rsidP="007E0AC5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- </w:t>
      </w:r>
      <w:r w:rsidR="00C74FD2" w:rsidRPr="00C74FD2">
        <w:rPr>
          <w:rFonts w:ascii="Tahoma" w:hAnsi="Tahoma" w:cs="Tahoma"/>
          <w:bCs/>
          <w:sz w:val="22"/>
          <w:szCs w:val="22"/>
        </w:rPr>
        <w:t>Правила технической эксплуатации железных дорог Российской Федерации, утвержденные приказом Минт</w:t>
      </w:r>
      <w:r w:rsidR="00C74FD2">
        <w:rPr>
          <w:rFonts w:ascii="Tahoma" w:hAnsi="Tahoma" w:cs="Tahoma"/>
          <w:bCs/>
          <w:sz w:val="22"/>
          <w:szCs w:val="22"/>
        </w:rPr>
        <w:t>ранса России от 23.07.2022</w:t>
      </w:r>
      <w:r w:rsidR="00C74FD2" w:rsidRPr="00C74FD2">
        <w:rPr>
          <w:rFonts w:ascii="Tahoma" w:hAnsi="Tahoma" w:cs="Tahoma"/>
          <w:bCs/>
          <w:sz w:val="22"/>
          <w:szCs w:val="22"/>
        </w:rPr>
        <w:t xml:space="preserve"> №250</w:t>
      </w:r>
      <w:r w:rsidR="00E72B09">
        <w:rPr>
          <w:rFonts w:ascii="Tahoma" w:hAnsi="Tahoma" w:cs="Tahoma"/>
          <w:bCs/>
          <w:sz w:val="22"/>
          <w:szCs w:val="22"/>
        </w:rPr>
        <w:t>.</w:t>
      </w:r>
      <w:r w:rsidR="00C74FD2" w:rsidRPr="00C74FD2">
        <w:rPr>
          <w:rFonts w:ascii="Tahoma" w:hAnsi="Tahoma" w:cs="Tahoma"/>
          <w:bCs/>
          <w:sz w:val="22"/>
          <w:szCs w:val="22"/>
        </w:rPr>
        <w:t xml:space="preserve">  </w:t>
      </w:r>
    </w:p>
    <w:p w14:paraId="1441AD01" w14:textId="6F3042F0" w:rsidR="00C74FD2" w:rsidRPr="00E06016" w:rsidRDefault="00DE19AB" w:rsidP="007E0AC5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- </w:t>
      </w:r>
      <w:r w:rsidR="00C74FD2" w:rsidRPr="00C74FD2">
        <w:rPr>
          <w:rFonts w:ascii="Tahoma" w:hAnsi="Tahoma" w:cs="Tahoma"/>
          <w:bCs/>
          <w:sz w:val="22"/>
          <w:szCs w:val="22"/>
        </w:rPr>
        <w:t xml:space="preserve">Инструкция по обеспечению безопасности движения поездов при производстве путевых работ, утвержденная распоряжением ОАО «РЖД» от 14.12.2016 </w:t>
      </w:r>
      <w:r w:rsidR="009B6997">
        <w:rPr>
          <w:rFonts w:ascii="Tahoma" w:hAnsi="Tahoma" w:cs="Tahoma"/>
          <w:bCs/>
          <w:sz w:val="22"/>
          <w:szCs w:val="22"/>
        </w:rPr>
        <w:t>№2540</w:t>
      </w:r>
      <w:r w:rsidR="00E06016">
        <w:rPr>
          <w:rFonts w:ascii="Tahoma" w:hAnsi="Tahoma" w:cs="Tahoma"/>
          <w:bCs/>
          <w:sz w:val="22"/>
          <w:szCs w:val="22"/>
        </w:rPr>
        <w:t>.</w:t>
      </w:r>
    </w:p>
    <w:p w14:paraId="3696A919" w14:textId="64D30691" w:rsidR="00C74FD2" w:rsidRPr="00C74FD2" w:rsidRDefault="00DE19AB" w:rsidP="007E0AC5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- </w:t>
      </w:r>
      <w:r w:rsidR="00C74FD2" w:rsidRPr="00C74FD2">
        <w:rPr>
          <w:rFonts w:ascii="Tahoma" w:hAnsi="Tahoma" w:cs="Tahoma"/>
          <w:bCs/>
          <w:sz w:val="22"/>
          <w:szCs w:val="22"/>
        </w:rPr>
        <w:t xml:space="preserve">Инструкция по текущему содержанию железнодорожного пути, утвержденная распоряжением ОАО «РЖД» </w:t>
      </w:r>
      <w:r w:rsidR="009B6997">
        <w:rPr>
          <w:rFonts w:ascii="Tahoma" w:hAnsi="Tahoma" w:cs="Tahoma"/>
          <w:bCs/>
          <w:sz w:val="22"/>
          <w:szCs w:val="22"/>
        </w:rPr>
        <w:t xml:space="preserve">от 14.11.2016 </w:t>
      </w:r>
      <w:r w:rsidR="009B6997" w:rsidRPr="009B6997">
        <w:rPr>
          <w:rFonts w:ascii="Tahoma" w:hAnsi="Tahoma" w:cs="Tahoma"/>
          <w:bCs/>
          <w:sz w:val="22"/>
          <w:szCs w:val="22"/>
        </w:rPr>
        <w:t>№2288</w:t>
      </w:r>
      <w:r w:rsidR="009B6997">
        <w:rPr>
          <w:rFonts w:ascii="Tahoma" w:hAnsi="Tahoma" w:cs="Tahoma"/>
          <w:bCs/>
          <w:sz w:val="22"/>
          <w:szCs w:val="22"/>
        </w:rPr>
        <w:t>р</w:t>
      </w:r>
      <w:r w:rsidR="00E06016">
        <w:rPr>
          <w:rFonts w:ascii="Tahoma" w:hAnsi="Tahoma" w:cs="Tahoma"/>
          <w:bCs/>
          <w:sz w:val="22"/>
          <w:szCs w:val="22"/>
        </w:rPr>
        <w:t>.</w:t>
      </w:r>
    </w:p>
    <w:p w14:paraId="4EBD79C4" w14:textId="32C1741A" w:rsidR="00561D21" w:rsidRPr="00C74FD2" w:rsidRDefault="00DE19AB" w:rsidP="007E0AC5">
      <w:pPr>
        <w:ind w:firstLine="567"/>
        <w:jc w:val="both"/>
        <w:rPr>
          <w:rFonts w:ascii="Tahoma" w:hAnsi="Tahoma" w:cs="Tahoma"/>
          <w:bCs/>
          <w:sz w:val="22"/>
          <w:szCs w:val="22"/>
        </w:rPr>
      </w:pPr>
      <w:r>
        <w:rPr>
          <w:rFonts w:ascii="Tahoma" w:hAnsi="Tahoma" w:cs="Tahoma"/>
          <w:bCs/>
          <w:sz w:val="22"/>
          <w:szCs w:val="22"/>
        </w:rPr>
        <w:t xml:space="preserve">- </w:t>
      </w:r>
      <w:r w:rsidR="00561D21">
        <w:rPr>
          <w:rFonts w:ascii="Tahoma" w:hAnsi="Tahoma" w:cs="Tahoma"/>
          <w:bCs/>
          <w:sz w:val="22"/>
          <w:szCs w:val="22"/>
        </w:rPr>
        <w:t>СТО РЖД 15.001-2023 «</w:t>
      </w:r>
      <w:r w:rsidR="00561D21" w:rsidRPr="009B3ABE">
        <w:rPr>
          <w:rFonts w:ascii="Tahoma" w:hAnsi="Tahoma" w:cs="Tahoma"/>
          <w:bCs/>
          <w:sz w:val="22"/>
          <w:szCs w:val="22"/>
        </w:rPr>
        <w:t>Система управления охраной тру</w:t>
      </w:r>
      <w:r w:rsidR="00561D21">
        <w:rPr>
          <w:rFonts w:ascii="Tahoma" w:hAnsi="Tahoma" w:cs="Tahoma"/>
          <w:bCs/>
          <w:sz w:val="22"/>
          <w:szCs w:val="22"/>
        </w:rPr>
        <w:t>да в ОАО «РЖД». Общие положения», утвержденная р</w:t>
      </w:r>
      <w:r w:rsidR="00561D21" w:rsidRPr="00C9674B">
        <w:rPr>
          <w:rFonts w:ascii="Tahoma" w:hAnsi="Tahoma" w:cs="Tahoma"/>
          <w:bCs/>
          <w:sz w:val="22"/>
          <w:szCs w:val="22"/>
        </w:rPr>
        <w:t>аспоряжение</w:t>
      </w:r>
      <w:r w:rsidR="00561D21">
        <w:rPr>
          <w:rFonts w:ascii="Tahoma" w:hAnsi="Tahoma" w:cs="Tahoma"/>
          <w:bCs/>
          <w:sz w:val="22"/>
          <w:szCs w:val="22"/>
        </w:rPr>
        <w:t>м ОАО «РЖД» от 09.03.2023 №</w:t>
      </w:r>
      <w:r w:rsidR="00561D21" w:rsidRPr="00C9674B">
        <w:rPr>
          <w:rFonts w:ascii="Tahoma" w:hAnsi="Tahoma" w:cs="Tahoma"/>
          <w:bCs/>
          <w:sz w:val="22"/>
          <w:szCs w:val="22"/>
        </w:rPr>
        <w:t>515/р</w:t>
      </w:r>
      <w:r w:rsidR="00561D21">
        <w:rPr>
          <w:rFonts w:ascii="Tahoma" w:hAnsi="Tahoma" w:cs="Tahoma"/>
          <w:bCs/>
          <w:sz w:val="22"/>
          <w:szCs w:val="22"/>
        </w:rPr>
        <w:t>.</w:t>
      </w:r>
    </w:p>
    <w:p w14:paraId="2FB98820" w14:textId="384298BA" w:rsidR="00E06016" w:rsidRDefault="00DE19AB" w:rsidP="007E0AC5">
      <w:pPr>
        <w:pStyle w:val="aff8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 w:val="0"/>
          <w:sz w:val="22"/>
          <w:szCs w:val="22"/>
        </w:rPr>
        <w:t xml:space="preserve">- </w:t>
      </w:r>
      <w:r w:rsidR="00E06016" w:rsidRPr="00E06016">
        <w:rPr>
          <w:rFonts w:ascii="Tahoma" w:hAnsi="Tahoma" w:cs="Tahoma"/>
          <w:b w:val="0"/>
          <w:sz w:val="22"/>
          <w:szCs w:val="22"/>
        </w:rPr>
        <w:t>Правила по безопасному нахождению работников ОАО «РЖД» на железнодорожных путях - утвержденная распоряжением ОАО «РЖД» от 24.12.2012 №2665р.</w:t>
      </w:r>
    </w:p>
    <w:p w14:paraId="7049A809" w14:textId="01D2A6E3" w:rsidR="00E81992" w:rsidRPr="009B6997" w:rsidRDefault="00DE19AB" w:rsidP="007E0AC5">
      <w:pPr>
        <w:pStyle w:val="aff8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 w:val="0"/>
          <w:sz w:val="22"/>
          <w:szCs w:val="22"/>
        </w:rPr>
        <w:t xml:space="preserve">- </w:t>
      </w:r>
      <w:r w:rsidR="00C74FD2" w:rsidRPr="009B6997">
        <w:rPr>
          <w:rFonts w:ascii="Tahoma" w:hAnsi="Tahoma" w:cs="Tahoma"/>
          <w:b w:val="0"/>
          <w:sz w:val="22"/>
          <w:szCs w:val="22"/>
        </w:rPr>
        <w:t>Приказ Минтруда России от 25.09.2020 №652н «Об утверждении Правил по охране труда при эксплуатации объектов инфраструктуры железнодорожного транспорта».</w:t>
      </w:r>
      <w:bookmarkStart w:id="47" w:name="_Toc1662297"/>
      <w:bookmarkStart w:id="48" w:name="_Toc7529565"/>
      <w:bookmarkStart w:id="49" w:name="_Toc7529794"/>
      <w:bookmarkStart w:id="50" w:name="_Toc8053120"/>
      <w:bookmarkStart w:id="51" w:name="_Toc8053671"/>
      <w:bookmarkStart w:id="52" w:name="_Toc490728727"/>
      <w:bookmarkStart w:id="53" w:name="_Toc1664525"/>
      <w:bookmarkEnd w:id="46"/>
      <w:bookmarkEnd w:id="47"/>
    </w:p>
    <w:p w14:paraId="1F3E136E" w14:textId="36D2967F" w:rsidR="0031740A" w:rsidRPr="00FC0D54" w:rsidRDefault="00DE19AB" w:rsidP="007E0AC5">
      <w:pPr>
        <w:pStyle w:val="aff8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567"/>
        <w:jc w:val="both"/>
        <w:rPr>
          <w:rFonts w:ascii="Tahoma" w:hAnsi="Tahoma" w:cs="Tahoma"/>
          <w:b w:val="0"/>
          <w:sz w:val="22"/>
          <w:szCs w:val="22"/>
        </w:rPr>
      </w:pPr>
      <w:r>
        <w:rPr>
          <w:rFonts w:ascii="Tahoma" w:hAnsi="Tahoma" w:cs="Tahoma"/>
          <w:b w:val="0"/>
          <w:sz w:val="22"/>
          <w:szCs w:val="22"/>
        </w:rPr>
        <w:t xml:space="preserve">- </w:t>
      </w:r>
      <w:r w:rsidR="0031740A" w:rsidRPr="00D31ED4">
        <w:rPr>
          <w:rFonts w:ascii="Tahoma" w:hAnsi="Tahoma" w:cs="Tahoma"/>
          <w:b w:val="0"/>
          <w:sz w:val="22"/>
          <w:szCs w:val="22"/>
        </w:rPr>
        <w:t>Стандарты и Кардинальные правила ПАО «ГМК «Норильский никель» в области промышленной безопасности и охраны труда, размещенные на официальном сайте по адресу</w:t>
      </w:r>
      <w:r w:rsidR="0031740A" w:rsidRPr="00FC0D54">
        <w:rPr>
          <w:rFonts w:ascii="Tahoma" w:hAnsi="Tahoma" w:cs="Tahoma"/>
          <w:b w:val="0"/>
          <w:sz w:val="22"/>
          <w:szCs w:val="22"/>
        </w:rPr>
        <w:t xml:space="preserve">: </w:t>
      </w:r>
      <w:hyperlink r:id="rId9" w:history="1">
        <w:r w:rsidR="009B6997" w:rsidRPr="00A577CA">
          <w:rPr>
            <w:rStyle w:val="af8"/>
            <w:rFonts w:ascii="Tahoma" w:hAnsi="Tahoma" w:cs="Tahoma"/>
            <w:b w:val="0"/>
            <w:sz w:val="22"/>
            <w:szCs w:val="22"/>
          </w:rPr>
          <w:t>https://www.nornickel.ru/sustainability/social-responsibility/health-and-safety /</w:t>
        </w:r>
      </w:hyperlink>
      <w:r w:rsidR="0031740A" w:rsidRPr="00FC0D54">
        <w:rPr>
          <w:rFonts w:ascii="Tahoma" w:hAnsi="Tahoma" w:cs="Tahoma"/>
          <w:b w:val="0"/>
          <w:sz w:val="22"/>
          <w:szCs w:val="22"/>
        </w:rPr>
        <w:t>.</w:t>
      </w:r>
      <w:r w:rsidR="009B6997">
        <w:rPr>
          <w:rFonts w:ascii="Tahoma" w:hAnsi="Tahoma" w:cs="Tahoma"/>
          <w:b w:val="0"/>
          <w:sz w:val="22"/>
          <w:szCs w:val="22"/>
        </w:rPr>
        <w:t xml:space="preserve"> </w:t>
      </w:r>
    </w:p>
    <w:p w14:paraId="1512C94F" w14:textId="77777777" w:rsidR="0031740A" w:rsidRPr="00D31ED4" w:rsidRDefault="0031740A" w:rsidP="00BE63EC">
      <w:pPr>
        <w:pStyle w:val="aff8"/>
        <w:tabs>
          <w:tab w:val="left" w:pos="0"/>
          <w:tab w:val="left" w:pos="142"/>
          <w:tab w:val="left" w:pos="709"/>
          <w:tab w:val="left" w:pos="851"/>
        </w:tabs>
        <w:spacing w:after="0" w:line="240" w:lineRule="auto"/>
        <w:ind w:firstLine="720"/>
        <w:jc w:val="both"/>
        <w:rPr>
          <w:rFonts w:ascii="Tahoma" w:hAnsi="Tahoma" w:cs="Tahoma"/>
          <w:b w:val="0"/>
          <w:sz w:val="22"/>
          <w:szCs w:val="22"/>
        </w:rPr>
      </w:pPr>
    </w:p>
    <w:p w14:paraId="7540F456" w14:textId="4096361C" w:rsidR="009336FD" w:rsidRPr="002A1DD5" w:rsidRDefault="009336FD" w:rsidP="00754396">
      <w:pPr>
        <w:pStyle w:val="1"/>
        <w:tabs>
          <w:tab w:val="left" w:pos="426"/>
        </w:tabs>
        <w:ind w:firstLine="709"/>
        <w:rPr>
          <w:rFonts w:ascii="Tahoma" w:hAnsi="Tahoma" w:cs="Tahoma"/>
          <w:b/>
          <w:sz w:val="22"/>
          <w:szCs w:val="22"/>
        </w:rPr>
      </w:pPr>
      <w:bookmarkStart w:id="54" w:name="_Toc8053670"/>
      <w:bookmarkEnd w:id="48"/>
      <w:bookmarkEnd w:id="49"/>
      <w:bookmarkEnd w:id="50"/>
      <w:bookmarkEnd w:id="51"/>
      <w:r w:rsidRPr="002A1DD5">
        <w:rPr>
          <w:rFonts w:ascii="Tahoma" w:hAnsi="Tahoma" w:cs="Tahoma"/>
          <w:b/>
          <w:sz w:val="22"/>
          <w:szCs w:val="22"/>
          <w:lang w:val="ru-RU"/>
        </w:rPr>
        <w:t xml:space="preserve">6. </w:t>
      </w:r>
      <w:r w:rsidRPr="002A1DD5">
        <w:rPr>
          <w:rFonts w:ascii="Tahoma" w:hAnsi="Tahoma" w:cs="Tahoma"/>
          <w:b/>
          <w:sz w:val="22"/>
          <w:szCs w:val="22"/>
        </w:rPr>
        <w:t>Охрана труда и окружающей среды</w:t>
      </w:r>
      <w:bookmarkEnd w:id="54"/>
    </w:p>
    <w:p w14:paraId="57EA8E43" w14:textId="77777777" w:rsidR="009336FD" w:rsidRPr="002A1DD5" w:rsidRDefault="009336FD" w:rsidP="009336FD">
      <w:pPr>
        <w:pStyle w:val="a7"/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ahoma" w:hAnsi="Tahoma" w:cs="Tahoma"/>
          <w:b/>
          <w:sz w:val="22"/>
          <w:szCs w:val="22"/>
        </w:rPr>
      </w:pPr>
    </w:p>
    <w:p w14:paraId="5C608677" w14:textId="77777777" w:rsidR="009336FD" w:rsidRPr="002A1DD5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ab/>
        <w:t xml:space="preserve">Соблюдение всех действующих требований нормативно-правовых актов в области охраны труда и охраны окружающей среды при проведении работ находится целиком в сфере ответственности </w:t>
      </w:r>
      <w:r>
        <w:rPr>
          <w:rFonts w:ascii="Tahoma" w:hAnsi="Tahoma" w:cs="Tahoma"/>
          <w:sz w:val="22"/>
          <w:szCs w:val="22"/>
        </w:rPr>
        <w:t>Подрядчика</w:t>
      </w:r>
      <w:r w:rsidRPr="002A1DD5">
        <w:rPr>
          <w:rFonts w:ascii="Tahoma" w:hAnsi="Tahoma" w:cs="Tahoma"/>
          <w:sz w:val="22"/>
          <w:szCs w:val="22"/>
        </w:rPr>
        <w:t xml:space="preserve">. </w:t>
      </w:r>
      <w:r>
        <w:rPr>
          <w:rFonts w:ascii="Tahoma" w:hAnsi="Tahoma" w:cs="Tahoma"/>
          <w:sz w:val="22"/>
          <w:szCs w:val="22"/>
        </w:rPr>
        <w:t>Подрядчик</w:t>
      </w:r>
      <w:r w:rsidRPr="002A1DD5">
        <w:rPr>
          <w:rFonts w:ascii="Tahoma" w:hAnsi="Tahoma" w:cs="Tahoma"/>
          <w:sz w:val="22"/>
          <w:szCs w:val="22"/>
        </w:rPr>
        <w:t xml:space="preserve"> должен иметь разработанный, утвержденный и доведенный до своего персонала план мероприятий по обеспечению безопасных условий труда.</w:t>
      </w:r>
    </w:p>
    <w:p w14:paraId="7E13732B" w14:textId="77777777" w:rsidR="009336FD" w:rsidRPr="00B9217D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Подрядчик</w:t>
      </w:r>
      <w:r w:rsidRPr="002A1DD5">
        <w:rPr>
          <w:rFonts w:ascii="Tahoma" w:hAnsi="Tahoma" w:cs="Tahoma"/>
          <w:sz w:val="22"/>
          <w:szCs w:val="22"/>
        </w:rPr>
        <w:t xml:space="preserve"> обязан предпринимать необходимые меры по соблюдению пожарной безопасности, предотвращения разливов на грунт и попадания в естественные водоемы технических жидкостей и ГСМ.</w:t>
      </w:r>
    </w:p>
    <w:p w14:paraId="4B36470F" w14:textId="77777777" w:rsidR="009336FD" w:rsidRPr="002A1DD5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 xml:space="preserve">Все случаи причинения ущерба окружающей природной среде, произошедшие по вине </w:t>
      </w:r>
      <w:r>
        <w:rPr>
          <w:rFonts w:ascii="Tahoma" w:hAnsi="Tahoma" w:cs="Tahoma"/>
          <w:sz w:val="22"/>
          <w:szCs w:val="22"/>
        </w:rPr>
        <w:t>Подрядчика</w:t>
      </w:r>
      <w:r w:rsidRPr="002A1DD5">
        <w:rPr>
          <w:rFonts w:ascii="Tahoma" w:hAnsi="Tahoma" w:cs="Tahoma"/>
          <w:sz w:val="22"/>
          <w:szCs w:val="22"/>
        </w:rPr>
        <w:t xml:space="preserve">, должны актироваться, и </w:t>
      </w:r>
      <w:r>
        <w:rPr>
          <w:rFonts w:ascii="Tahoma" w:hAnsi="Tahoma" w:cs="Tahoma"/>
          <w:sz w:val="22"/>
          <w:szCs w:val="22"/>
        </w:rPr>
        <w:t>Подрядчик</w:t>
      </w:r>
      <w:r w:rsidRPr="002A1DD5">
        <w:rPr>
          <w:rFonts w:ascii="Tahoma" w:hAnsi="Tahoma" w:cs="Tahoma"/>
          <w:sz w:val="22"/>
          <w:szCs w:val="22"/>
        </w:rPr>
        <w:t xml:space="preserve"> должен немедленно предпринять за собственный счет соответствующие адекватные действия по их устранению.</w:t>
      </w:r>
    </w:p>
    <w:p w14:paraId="7C50EFD3" w14:textId="77777777" w:rsidR="009336FD" w:rsidRPr="002A1DD5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ab/>
        <w:t xml:space="preserve">Нарушение требований законодательства по охране окружающей природной среды является предметом пристального контроля со стороны полномочного представителя Заказчика, который вправе в этих случаях предписывать </w:t>
      </w:r>
      <w:r>
        <w:rPr>
          <w:rFonts w:ascii="Tahoma" w:hAnsi="Tahoma" w:cs="Tahoma"/>
          <w:sz w:val="22"/>
          <w:szCs w:val="22"/>
        </w:rPr>
        <w:t>Подрядчику</w:t>
      </w:r>
      <w:r w:rsidRPr="002A1DD5">
        <w:rPr>
          <w:rFonts w:ascii="Tahoma" w:hAnsi="Tahoma" w:cs="Tahoma"/>
          <w:sz w:val="22"/>
          <w:szCs w:val="22"/>
        </w:rPr>
        <w:t xml:space="preserve"> соответствующие действия, вплоть до полной остановки работ и расторжения контрактных обязательств.</w:t>
      </w:r>
    </w:p>
    <w:p w14:paraId="480D68A3" w14:textId="77777777" w:rsidR="009336FD" w:rsidRPr="002A1DD5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ab/>
        <w:t xml:space="preserve">В своей деятельности </w:t>
      </w:r>
      <w:r>
        <w:rPr>
          <w:rFonts w:ascii="Tahoma" w:hAnsi="Tahoma" w:cs="Tahoma"/>
          <w:sz w:val="22"/>
          <w:szCs w:val="22"/>
        </w:rPr>
        <w:t>Подрядчик</w:t>
      </w:r>
      <w:r w:rsidRPr="002A1DD5">
        <w:rPr>
          <w:rFonts w:ascii="Tahoma" w:hAnsi="Tahoma" w:cs="Tahoma"/>
          <w:sz w:val="22"/>
          <w:szCs w:val="22"/>
        </w:rPr>
        <w:t xml:space="preserve"> должен руководствоваться требованиями стандартов (положений) и иных организационно - распорядительных документов в области промышленной безопасности и охраны труда, действующих в ООО «Востокгеология», правил безопасности при проведении работ горнотранспортным оборудованием, а также законодательства о труде.</w:t>
      </w:r>
    </w:p>
    <w:p w14:paraId="45742023" w14:textId="77777777" w:rsidR="009336FD" w:rsidRPr="002A1DD5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ab/>
      </w:r>
      <w:r>
        <w:rPr>
          <w:rFonts w:ascii="Tahoma" w:hAnsi="Tahoma" w:cs="Tahoma"/>
          <w:sz w:val="22"/>
          <w:szCs w:val="22"/>
        </w:rPr>
        <w:t>Подрядчик</w:t>
      </w:r>
      <w:r w:rsidRPr="002A1DD5">
        <w:rPr>
          <w:rFonts w:ascii="Tahoma" w:hAnsi="Tahoma" w:cs="Tahoma"/>
          <w:sz w:val="22"/>
          <w:szCs w:val="22"/>
        </w:rPr>
        <w:t xml:space="preserve"> должен предоставлять информацию об авариях, пожарах, инцидентах, фактах производственного травматизма, фактов нарушения технологического режима в соответствии с требованиями, установленными в ООО «Востокгеология».</w:t>
      </w:r>
    </w:p>
    <w:p w14:paraId="1301C046" w14:textId="35EE54E6" w:rsidR="009336FD" w:rsidRDefault="009336FD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  <w:r w:rsidRPr="002A1DD5">
        <w:rPr>
          <w:rFonts w:ascii="Tahoma" w:hAnsi="Tahoma" w:cs="Tahoma"/>
          <w:sz w:val="22"/>
          <w:szCs w:val="22"/>
        </w:rPr>
        <w:t xml:space="preserve">Наличие всех соответствующих обучений в области охраны труда, промышленной безопасности, экологической безопасности. Своевременность прохождения медицинских осмотров работников (предварительные\периодические) и обязательного прохождения психиатрического освидетельствования некоторых категорий работников. </w:t>
      </w:r>
    </w:p>
    <w:p w14:paraId="133BDB04" w14:textId="196E7B17" w:rsidR="00836A8C" w:rsidRDefault="00836A8C" w:rsidP="009336FD">
      <w:pPr>
        <w:tabs>
          <w:tab w:val="left" w:pos="567"/>
        </w:tabs>
        <w:ind w:firstLine="709"/>
        <w:jc w:val="both"/>
        <w:rPr>
          <w:rFonts w:ascii="Tahoma" w:hAnsi="Tahoma" w:cs="Tahoma"/>
          <w:sz w:val="22"/>
          <w:szCs w:val="22"/>
        </w:rPr>
      </w:pPr>
    </w:p>
    <w:p w14:paraId="41509556" w14:textId="6C0BB240" w:rsidR="00056D88" w:rsidRPr="00BE63EC" w:rsidRDefault="00056D88" w:rsidP="00E72B09">
      <w:pPr>
        <w:pStyle w:val="a9"/>
        <w:numPr>
          <w:ilvl w:val="0"/>
          <w:numId w:val="14"/>
        </w:numPr>
        <w:tabs>
          <w:tab w:val="left" w:pos="567"/>
          <w:tab w:val="left" w:pos="993"/>
        </w:tabs>
        <w:contextualSpacing w:val="0"/>
        <w:jc w:val="center"/>
        <w:rPr>
          <w:rFonts w:ascii="Tahoma" w:hAnsi="Tahoma" w:cs="Tahoma"/>
          <w:b/>
          <w:color w:val="000000"/>
          <w:sz w:val="22"/>
          <w:szCs w:val="22"/>
        </w:rPr>
      </w:pPr>
      <w:bookmarkStart w:id="55" w:name="_Toc7529796"/>
      <w:bookmarkStart w:id="56" w:name="_Toc8053122"/>
      <w:bookmarkStart w:id="57" w:name="_Toc8053673"/>
      <w:r w:rsidRPr="00BE63EC">
        <w:rPr>
          <w:rFonts w:ascii="Tahoma" w:hAnsi="Tahoma" w:cs="Tahoma"/>
          <w:b/>
          <w:sz w:val="22"/>
          <w:szCs w:val="22"/>
        </w:rPr>
        <w:t xml:space="preserve">Условия взаимодействия Заказчика и </w:t>
      </w:r>
      <w:r w:rsidR="00BE63EC">
        <w:rPr>
          <w:rFonts w:ascii="Tahoma" w:hAnsi="Tahoma" w:cs="Tahoma"/>
          <w:b/>
          <w:sz w:val="22"/>
          <w:szCs w:val="22"/>
        </w:rPr>
        <w:t>Подрядчика</w:t>
      </w:r>
      <w:bookmarkEnd w:id="55"/>
      <w:bookmarkEnd w:id="56"/>
      <w:bookmarkEnd w:id="57"/>
    </w:p>
    <w:p w14:paraId="4B7DCAD3" w14:textId="77777777" w:rsidR="00056D88" w:rsidRPr="00BE63EC" w:rsidRDefault="00056D88" w:rsidP="00885672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14:paraId="33DADE8A" w14:textId="3581A9E6" w:rsidR="00056D88" w:rsidRPr="00BE63EC" w:rsidRDefault="0034641C" w:rsidP="00885672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ab/>
      </w:r>
      <w:r w:rsidR="00056D88" w:rsidRPr="00BE63EC">
        <w:rPr>
          <w:rFonts w:ascii="Tahoma" w:hAnsi="Tahoma" w:cs="Tahoma"/>
          <w:sz w:val="22"/>
          <w:szCs w:val="22"/>
        </w:rPr>
        <w:t xml:space="preserve">Питание </w:t>
      </w:r>
      <w:r w:rsidR="00457D0C" w:rsidRPr="00BE63EC">
        <w:rPr>
          <w:rFonts w:ascii="Tahoma" w:hAnsi="Tahoma" w:cs="Tahoma"/>
          <w:sz w:val="22"/>
          <w:szCs w:val="22"/>
        </w:rPr>
        <w:t xml:space="preserve">и проживание </w:t>
      </w:r>
      <w:r w:rsidR="00056D88" w:rsidRPr="00BE63EC">
        <w:rPr>
          <w:rFonts w:ascii="Tahoma" w:hAnsi="Tahoma" w:cs="Tahoma"/>
          <w:sz w:val="22"/>
          <w:szCs w:val="22"/>
        </w:rPr>
        <w:t xml:space="preserve">персонала </w:t>
      </w:r>
      <w:r w:rsidR="00BE63EC">
        <w:rPr>
          <w:rFonts w:ascii="Tahoma" w:hAnsi="Tahoma" w:cs="Tahoma"/>
          <w:sz w:val="22"/>
          <w:szCs w:val="22"/>
        </w:rPr>
        <w:t>Подрядчик</w:t>
      </w:r>
      <w:r w:rsidR="0069539E" w:rsidRPr="00BE63EC">
        <w:rPr>
          <w:rFonts w:ascii="Tahoma" w:hAnsi="Tahoma" w:cs="Tahoma"/>
          <w:sz w:val="22"/>
          <w:szCs w:val="22"/>
        </w:rPr>
        <w:t xml:space="preserve"> обеспечивает собственными силами</w:t>
      </w:r>
      <w:r w:rsidR="004C2306" w:rsidRPr="00BE63EC">
        <w:rPr>
          <w:rFonts w:ascii="Tahoma" w:hAnsi="Tahoma" w:cs="Tahoma"/>
          <w:sz w:val="22"/>
          <w:szCs w:val="22"/>
        </w:rPr>
        <w:t xml:space="preserve"> за счет собственных средств</w:t>
      </w:r>
      <w:r w:rsidR="0069539E" w:rsidRPr="00BE63EC">
        <w:rPr>
          <w:rFonts w:ascii="Tahoma" w:hAnsi="Tahoma" w:cs="Tahoma"/>
          <w:sz w:val="22"/>
          <w:szCs w:val="22"/>
        </w:rPr>
        <w:t>.</w:t>
      </w:r>
      <w:r w:rsidR="00056D88" w:rsidRPr="00BE63EC">
        <w:rPr>
          <w:rFonts w:ascii="Tahoma" w:hAnsi="Tahoma" w:cs="Tahoma"/>
          <w:sz w:val="22"/>
          <w:szCs w:val="22"/>
        </w:rPr>
        <w:t xml:space="preserve"> </w:t>
      </w:r>
    </w:p>
    <w:p w14:paraId="5CD575E6" w14:textId="559FE9F5" w:rsidR="00FF2980" w:rsidRPr="00BE63EC" w:rsidRDefault="0034641C" w:rsidP="00885672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ab/>
      </w:r>
      <w:r w:rsidR="00056D88" w:rsidRPr="00BE63EC">
        <w:rPr>
          <w:rFonts w:ascii="Tahoma" w:hAnsi="Tahoma" w:cs="Tahoma"/>
          <w:sz w:val="22"/>
          <w:szCs w:val="22"/>
        </w:rPr>
        <w:t xml:space="preserve">Обеспечение персонала спецодеждой и средствами индивидуальной защиты </w:t>
      </w:r>
      <w:r w:rsidR="00BE63EC">
        <w:rPr>
          <w:rFonts w:ascii="Tahoma" w:hAnsi="Tahoma" w:cs="Tahoma"/>
          <w:sz w:val="22"/>
          <w:szCs w:val="22"/>
        </w:rPr>
        <w:t>Подрядчик</w:t>
      </w:r>
      <w:r w:rsidR="00234426" w:rsidRPr="00BE63EC">
        <w:rPr>
          <w:rFonts w:ascii="Tahoma" w:hAnsi="Tahoma" w:cs="Tahoma"/>
          <w:sz w:val="22"/>
          <w:szCs w:val="22"/>
        </w:rPr>
        <w:t xml:space="preserve"> </w:t>
      </w:r>
      <w:r w:rsidR="00056D88" w:rsidRPr="00BE63EC">
        <w:rPr>
          <w:rFonts w:ascii="Tahoma" w:hAnsi="Tahoma" w:cs="Tahoma"/>
          <w:sz w:val="22"/>
          <w:szCs w:val="22"/>
        </w:rPr>
        <w:t>осуществляет за свой счет.</w:t>
      </w:r>
    </w:p>
    <w:p w14:paraId="4B9A1BA3" w14:textId="77777777" w:rsidR="00387B7B" w:rsidRPr="00BE63EC" w:rsidRDefault="00387B7B" w:rsidP="00885672">
      <w:pPr>
        <w:pStyle w:val="listbulletstd"/>
        <w:tabs>
          <w:tab w:val="left" w:pos="567"/>
        </w:tabs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</w:p>
    <w:p w14:paraId="4899AF5C" w14:textId="5EC91C3E" w:rsidR="00D35D0B" w:rsidRDefault="00D35D0B" w:rsidP="00E72B09">
      <w:pPr>
        <w:pStyle w:val="aff8"/>
        <w:numPr>
          <w:ilvl w:val="0"/>
          <w:numId w:val="14"/>
        </w:numPr>
        <w:tabs>
          <w:tab w:val="left" w:pos="567"/>
        </w:tabs>
        <w:spacing w:after="0" w:line="240" w:lineRule="auto"/>
        <w:jc w:val="center"/>
        <w:rPr>
          <w:rFonts w:ascii="Tahoma" w:hAnsi="Tahoma" w:cs="Tahoma"/>
          <w:sz w:val="22"/>
          <w:szCs w:val="22"/>
        </w:rPr>
      </w:pPr>
      <w:bookmarkStart w:id="58" w:name="_Toc7529566"/>
      <w:bookmarkStart w:id="59" w:name="_Toc7529797"/>
      <w:bookmarkStart w:id="60" w:name="_Toc8053123"/>
      <w:bookmarkStart w:id="61" w:name="_Toc8053674"/>
      <w:r w:rsidRPr="00BE63EC">
        <w:rPr>
          <w:rFonts w:ascii="Tahoma" w:hAnsi="Tahoma" w:cs="Tahoma"/>
          <w:sz w:val="22"/>
          <w:szCs w:val="22"/>
        </w:rPr>
        <w:t xml:space="preserve">Требования к разработке </w:t>
      </w:r>
      <w:r w:rsidR="000C7EEE" w:rsidRPr="00BE63EC">
        <w:rPr>
          <w:rFonts w:ascii="Tahoma" w:hAnsi="Tahoma" w:cs="Tahoma"/>
          <w:sz w:val="22"/>
          <w:szCs w:val="22"/>
        </w:rPr>
        <w:t>технико-коммерческого предложения</w:t>
      </w:r>
      <w:bookmarkEnd w:id="52"/>
      <w:bookmarkEnd w:id="53"/>
      <w:bookmarkEnd w:id="58"/>
      <w:bookmarkEnd w:id="59"/>
      <w:bookmarkEnd w:id="60"/>
      <w:bookmarkEnd w:id="61"/>
    </w:p>
    <w:p w14:paraId="0804487F" w14:textId="77777777" w:rsidR="009336FD" w:rsidRPr="00BE63EC" w:rsidRDefault="009336FD" w:rsidP="009336FD">
      <w:pPr>
        <w:pStyle w:val="aff8"/>
        <w:tabs>
          <w:tab w:val="left" w:pos="567"/>
        </w:tabs>
        <w:spacing w:after="0" w:line="240" w:lineRule="auto"/>
        <w:ind w:left="1429"/>
        <w:jc w:val="both"/>
        <w:rPr>
          <w:rFonts w:ascii="Tahoma" w:hAnsi="Tahoma" w:cs="Tahoma"/>
          <w:sz w:val="22"/>
          <w:szCs w:val="22"/>
        </w:rPr>
      </w:pPr>
    </w:p>
    <w:p w14:paraId="4AE94A7E" w14:textId="2D0C9B10" w:rsidR="00D35D0B" w:rsidRPr="00BE63EC" w:rsidRDefault="00D35D0B" w:rsidP="00885672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В соответствии с настоящим Техническим з</w:t>
      </w:r>
      <w:r w:rsidR="00457D0C" w:rsidRPr="00BE63EC">
        <w:rPr>
          <w:rFonts w:ascii="Tahoma" w:hAnsi="Tahoma" w:cs="Tahoma"/>
          <w:sz w:val="22"/>
          <w:szCs w:val="22"/>
        </w:rPr>
        <w:t xml:space="preserve">аданием должно быть разработано </w:t>
      </w:r>
      <w:r w:rsidR="001B38AA" w:rsidRPr="00BE63EC">
        <w:rPr>
          <w:rFonts w:ascii="Tahoma" w:hAnsi="Tahoma" w:cs="Tahoma"/>
          <w:sz w:val="22"/>
          <w:szCs w:val="22"/>
        </w:rPr>
        <w:t>т</w:t>
      </w:r>
      <w:r w:rsidRPr="00BE63EC">
        <w:rPr>
          <w:rFonts w:ascii="Tahoma" w:hAnsi="Tahoma" w:cs="Tahoma"/>
          <w:sz w:val="22"/>
          <w:szCs w:val="22"/>
        </w:rPr>
        <w:t>ехнико-коммерческое предложение, в котором необходимо отразить:</w:t>
      </w:r>
    </w:p>
    <w:p w14:paraId="6EE0AEA5" w14:textId="77FABE95" w:rsidR="00C26034" w:rsidRDefault="00C26034" w:rsidP="00C26034">
      <w:pPr>
        <w:pStyle w:val="a9"/>
        <w:widowControl w:val="0"/>
        <w:numPr>
          <w:ilvl w:val="0"/>
          <w:numId w:val="12"/>
        </w:numPr>
        <w:ind w:left="1276"/>
        <w:jc w:val="both"/>
        <w:rPr>
          <w:rFonts w:ascii="Tahoma" w:hAnsi="Tahoma" w:cs="Tahoma"/>
          <w:sz w:val="22"/>
          <w:szCs w:val="22"/>
        </w:rPr>
      </w:pPr>
      <w:r w:rsidRPr="00C26034">
        <w:rPr>
          <w:rFonts w:ascii="Tahoma" w:hAnsi="Tahoma" w:cs="Tahoma"/>
          <w:sz w:val="22"/>
          <w:szCs w:val="22"/>
        </w:rPr>
        <w:t>Сроки выполнения работ</w:t>
      </w:r>
      <w:r>
        <w:rPr>
          <w:rFonts w:ascii="Tahoma" w:hAnsi="Tahoma" w:cs="Tahoma"/>
          <w:sz w:val="22"/>
          <w:szCs w:val="22"/>
        </w:rPr>
        <w:t>.</w:t>
      </w:r>
    </w:p>
    <w:p w14:paraId="72DB9717" w14:textId="6D142DB2" w:rsidR="002C328D" w:rsidRDefault="00D35D0B" w:rsidP="00442B38">
      <w:pPr>
        <w:pStyle w:val="a9"/>
        <w:widowControl w:val="0"/>
        <w:numPr>
          <w:ilvl w:val="0"/>
          <w:numId w:val="12"/>
        </w:numPr>
        <w:ind w:left="0" w:firstLine="851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Стоимость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="009A593C" w:rsidRPr="00BE63EC">
        <w:rPr>
          <w:rFonts w:ascii="Tahoma" w:hAnsi="Tahoma" w:cs="Tahoma"/>
          <w:sz w:val="22"/>
          <w:szCs w:val="22"/>
        </w:rPr>
        <w:t xml:space="preserve"> </w:t>
      </w:r>
      <w:r w:rsidR="00901697" w:rsidRPr="00BE63EC">
        <w:rPr>
          <w:rFonts w:ascii="Tahoma" w:hAnsi="Tahoma" w:cs="Tahoma"/>
          <w:sz w:val="22"/>
          <w:szCs w:val="22"/>
        </w:rPr>
        <w:t>за</w:t>
      </w:r>
      <w:r w:rsidR="009A593C" w:rsidRPr="00BE63EC">
        <w:rPr>
          <w:rFonts w:ascii="Tahoma" w:hAnsi="Tahoma" w:cs="Tahoma"/>
          <w:sz w:val="22"/>
          <w:szCs w:val="22"/>
        </w:rPr>
        <w:t xml:space="preserve"> каждый предлагаемый </w:t>
      </w:r>
      <w:r w:rsidR="006D2A56" w:rsidRPr="00BE63EC">
        <w:rPr>
          <w:rFonts w:ascii="Tahoma" w:hAnsi="Tahoma" w:cs="Tahoma"/>
          <w:sz w:val="22"/>
          <w:szCs w:val="22"/>
        </w:rPr>
        <w:t>вид работ</w:t>
      </w:r>
      <w:r w:rsidR="00E900AD" w:rsidRPr="00BE63EC">
        <w:rPr>
          <w:rFonts w:ascii="Tahoma" w:hAnsi="Tahoma" w:cs="Tahoma"/>
          <w:sz w:val="22"/>
          <w:szCs w:val="22"/>
        </w:rPr>
        <w:t xml:space="preserve"> (с учетом давальческого</w:t>
      </w:r>
      <w:r w:rsidR="002343AD">
        <w:rPr>
          <w:rFonts w:ascii="Tahoma" w:hAnsi="Tahoma" w:cs="Tahoma"/>
          <w:sz w:val="22"/>
          <w:szCs w:val="22"/>
        </w:rPr>
        <w:t xml:space="preserve"> </w:t>
      </w:r>
      <w:r w:rsidR="00E900AD" w:rsidRPr="00BE63EC">
        <w:rPr>
          <w:rFonts w:ascii="Tahoma" w:hAnsi="Tahoma" w:cs="Tahoma"/>
          <w:sz w:val="22"/>
          <w:szCs w:val="22"/>
        </w:rPr>
        <w:t>материала</w:t>
      </w:r>
      <w:r w:rsidR="002343AD">
        <w:rPr>
          <w:rFonts w:ascii="Tahoma" w:hAnsi="Tahoma" w:cs="Tahoma"/>
          <w:sz w:val="22"/>
          <w:szCs w:val="22"/>
        </w:rPr>
        <w:t>,</w:t>
      </w:r>
      <w:r w:rsidR="00C26034" w:rsidRPr="00C26034">
        <w:rPr>
          <w:rFonts w:ascii="Tahoma" w:hAnsi="Tahoma" w:cs="Tahoma"/>
          <w:sz w:val="22"/>
          <w:szCs w:val="22"/>
        </w:rPr>
        <w:t xml:space="preserve"> его</w:t>
      </w:r>
      <w:r w:rsidR="002343AD">
        <w:rPr>
          <w:rFonts w:ascii="Tahoma" w:hAnsi="Tahoma" w:cs="Tahoma"/>
          <w:sz w:val="22"/>
          <w:szCs w:val="22"/>
        </w:rPr>
        <w:t xml:space="preserve"> доставки и утилизации</w:t>
      </w:r>
      <w:r w:rsidR="00E900AD" w:rsidRPr="00BE63EC">
        <w:rPr>
          <w:rFonts w:ascii="Tahoma" w:hAnsi="Tahoma" w:cs="Tahoma"/>
          <w:sz w:val="22"/>
          <w:szCs w:val="22"/>
        </w:rPr>
        <w:t>)</w:t>
      </w:r>
      <w:r w:rsidR="00442B38">
        <w:t xml:space="preserve"> </w:t>
      </w:r>
      <w:r w:rsidR="00442B38" w:rsidRPr="00442B38">
        <w:rPr>
          <w:rFonts w:ascii="Tahoma" w:hAnsi="Tahoma" w:cs="Tahoma"/>
          <w:sz w:val="22"/>
          <w:szCs w:val="22"/>
        </w:rPr>
        <w:t>на основании ведомости объемов работ</w:t>
      </w:r>
      <w:r w:rsidR="00442B38">
        <w:rPr>
          <w:rFonts w:ascii="Tahoma" w:hAnsi="Tahoma" w:cs="Tahoma"/>
          <w:sz w:val="22"/>
          <w:szCs w:val="22"/>
        </w:rPr>
        <w:t xml:space="preserve"> </w:t>
      </w:r>
      <w:r w:rsidR="00442B38" w:rsidRPr="00FA2F8F">
        <w:rPr>
          <w:rFonts w:ascii="Tahoma" w:hAnsi="Tahoma" w:cs="Tahoma"/>
          <w:sz w:val="22"/>
          <w:szCs w:val="22"/>
        </w:rPr>
        <w:t>(</w:t>
      </w:r>
      <w:r w:rsidR="00801D92">
        <w:rPr>
          <w:rFonts w:ascii="Tahoma" w:hAnsi="Tahoma" w:cs="Tahoma"/>
          <w:sz w:val="22"/>
          <w:szCs w:val="22"/>
        </w:rPr>
        <w:t>табл.1</w:t>
      </w:r>
      <w:r w:rsidR="00442B38" w:rsidRPr="00FA2F8F">
        <w:rPr>
          <w:rFonts w:ascii="Tahoma" w:hAnsi="Tahoma" w:cs="Tahoma"/>
          <w:sz w:val="22"/>
          <w:szCs w:val="22"/>
        </w:rPr>
        <w:t xml:space="preserve"> к ТЗ)</w:t>
      </w:r>
      <w:r w:rsidR="00EB3B1B">
        <w:rPr>
          <w:rFonts w:ascii="Tahoma" w:hAnsi="Tahoma" w:cs="Tahoma"/>
          <w:sz w:val="22"/>
          <w:szCs w:val="22"/>
        </w:rPr>
        <w:t xml:space="preserve">, </w:t>
      </w:r>
      <w:r w:rsidR="00442B38" w:rsidRPr="00442B38">
        <w:rPr>
          <w:rFonts w:ascii="Tahoma" w:hAnsi="Tahoma" w:cs="Tahoma"/>
          <w:sz w:val="22"/>
          <w:szCs w:val="22"/>
        </w:rPr>
        <w:t>с указанием</w:t>
      </w:r>
      <w:r w:rsidR="00EB3B1B">
        <w:rPr>
          <w:rFonts w:ascii="Tahoma" w:hAnsi="Tahoma" w:cs="Tahoma"/>
          <w:sz w:val="22"/>
          <w:szCs w:val="22"/>
        </w:rPr>
        <w:t>:</w:t>
      </w:r>
      <w:r w:rsidR="00442B38" w:rsidRPr="00442B38">
        <w:rPr>
          <w:rFonts w:ascii="Tahoma" w:hAnsi="Tahoma" w:cs="Tahoma"/>
          <w:sz w:val="22"/>
          <w:szCs w:val="22"/>
        </w:rPr>
        <w:t xml:space="preserve"> наименов</w:t>
      </w:r>
      <w:r w:rsidR="004C0DB9">
        <w:rPr>
          <w:rFonts w:ascii="Tahoma" w:hAnsi="Tahoma" w:cs="Tahoma"/>
          <w:sz w:val="22"/>
          <w:szCs w:val="22"/>
        </w:rPr>
        <w:t xml:space="preserve">аний работ, их единиц измерения, </w:t>
      </w:r>
      <w:r w:rsidR="00442B38" w:rsidRPr="00442B38">
        <w:rPr>
          <w:rFonts w:ascii="Tahoma" w:hAnsi="Tahoma" w:cs="Tahoma"/>
          <w:sz w:val="22"/>
          <w:szCs w:val="22"/>
        </w:rPr>
        <w:t>объемов</w:t>
      </w:r>
      <w:r w:rsidR="004C0DB9">
        <w:rPr>
          <w:rFonts w:ascii="Tahoma" w:hAnsi="Tahoma" w:cs="Tahoma"/>
          <w:sz w:val="22"/>
          <w:szCs w:val="22"/>
        </w:rPr>
        <w:t>,</w:t>
      </w:r>
      <w:r w:rsidR="004C0DB9" w:rsidRPr="004C0DB9">
        <w:rPr>
          <w:rFonts w:ascii="Tahoma" w:hAnsi="Tahoma" w:cs="Tahoma"/>
          <w:sz w:val="22"/>
          <w:szCs w:val="22"/>
        </w:rPr>
        <w:t xml:space="preserve"> </w:t>
      </w:r>
      <w:r w:rsidR="004C0DB9" w:rsidRPr="00442B38">
        <w:rPr>
          <w:rFonts w:ascii="Tahoma" w:hAnsi="Tahoma" w:cs="Tahoma"/>
          <w:sz w:val="22"/>
          <w:szCs w:val="22"/>
        </w:rPr>
        <w:t>стоимость за единицу работ</w:t>
      </w:r>
      <w:r w:rsidR="004C0DB9">
        <w:rPr>
          <w:rFonts w:ascii="Tahoma" w:hAnsi="Tahoma" w:cs="Tahoma"/>
          <w:sz w:val="22"/>
          <w:szCs w:val="22"/>
        </w:rPr>
        <w:t xml:space="preserve"> и общей стоимости</w:t>
      </w:r>
      <w:r w:rsidR="00EB3B1B">
        <w:rPr>
          <w:rFonts w:ascii="Tahoma" w:hAnsi="Tahoma" w:cs="Tahoma"/>
          <w:sz w:val="22"/>
          <w:szCs w:val="22"/>
        </w:rPr>
        <w:t>.</w:t>
      </w:r>
    </w:p>
    <w:p w14:paraId="29CA3F89" w14:textId="17DFCF1D" w:rsidR="00DC63A9" w:rsidRPr="00BE63EC" w:rsidRDefault="00C26034" w:rsidP="00885672">
      <w:pPr>
        <w:pStyle w:val="a9"/>
        <w:widowControl w:val="0"/>
        <w:ind w:left="0" w:firstLine="709"/>
        <w:contextualSpacing w:val="0"/>
        <w:jc w:val="both"/>
        <w:rPr>
          <w:rFonts w:ascii="Tahoma" w:hAnsi="Tahoma" w:cs="Tahoma"/>
          <w:sz w:val="22"/>
          <w:szCs w:val="22"/>
        </w:rPr>
      </w:pPr>
      <w:r w:rsidRPr="00C26034">
        <w:rPr>
          <w:rFonts w:ascii="Tahoma" w:hAnsi="Tahoma" w:cs="Tahoma"/>
          <w:sz w:val="22"/>
          <w:szCs w:val="22"/>
        </w:rPr>
        <w:t>Расчёт стоимости выполнени</w:t>
      </w:r>
      <w:r>
        <w:rPr>
          <w:rFonts w:ascii="Tahoma" w:hAnsi="Tahoma" w:cs="Tahoma"/>
          <w:sz w:val="22"/>
          <w:szCs w:val="22"/>
        </w:rPr>
        <w:t>я</w:t>
      </w:r>
      <w:r w:rsidRPr="00C26034">
        <w:rPr>
          <w:rFonts w:ascii="Tahoma" w:hAnsi="Tahoma" w:cs="Tahoma"/>
          <w:sz w:val="22"/>
          <w:szCs w:val="22"/>
        </w:rPr>
        <w:t xml:space="preserve"> работ по смене деревянных шпал вручную на пути необщего пользования ст. Нарын-1 - Обогатительная фабрика общей протяженностью 284,397 километров</w:t>
      </w:r>
      <w:r>
        <w:rPr>
          <w:rFonts w:ascii="Tahoma" w:hAnsi="Tahoma" w:cs="Tahoma"/>
          <w:sz w:val="22"/>
          <w:szCs w:val="22"/>
        </w:rPr>
        <w:t xml:space="preserve"> должен включать в себя </w:t>
      </w:r>
      <w:r w:rsidR="00DC63A9" w:rsidRPr="00BE63EC">
        <w:rPr>
          <w:rFonts w:ascii="Tahoma" w:hAnsi="Tahoma" w:cs="Tahoma"/>
          <w:sz w:val="22"/>
          <w:szCs w:val="22"/>
        </w:rPr>
        <w:t xml:space="preserve">все расходы </w:t>
      </w:r>
      <w:r w:rsidR="00BE63EC">
        <w:rPr>
          <w:rFonts w:ascii="Tahoma" w:hAnsi="Tahoma" w:cs="Tahoma"/>
          <w:sz w:val="22"/>
          <w:szCs w:val="22"/>
        </w:rPr>
        <w:t>Подрядчика</w:t>
      </w:r>
      <w:r w:rsidR="00DC63A9" w:rsidRPr="00BE63EC">
        <w:rPr>
          <w:rFonts w:ascii="Tahoma" w:hAnsi="Tahoma" w:cs="Tahoma"/>
          <w:sz w:val="22"/>
          <w:szCs w:val="22"/>
        </w:rPr>
        <w:t xml:space="preserve">, связанные с </w:t>
      </w:r>
      <w:r w:rsidR="00BE63EC">
        <w:rPr>
          <w:rFonts w:ascii="Tahoma" w:hAnsi="Tahoma" w:cs="Tahoma"/>
          <w:sz w:val="22"/>
          <w:szCs w:val="22"/>
        </w:rPr>
        <w:t>выполнением работ</w:t>
      </w:r>
      <w:r w:rsidR="00DC63A9" w:rsidRPr="00BE63EC">
        <w:rPr>
          <w:rFonts w:ascii="Tahoma" w:hAnsi="Tahoma" w:cs="Tahoma"/>
          <w:sz w:val="22"/>
          <w:szCs w:val="22"/>
        </w:rPr>
        <w:t>, например, такие как:</w:t>
      </w:r>
    </w:p>
    <w:p w14:paraId="4EF42896" w14:textId="5E830A62" w:rsidR="00DC63A9" w:rsidRPr="00BE63EC" w:rsidRDefault="00DC63A9" w:rsidP="00E900AD">
      <w:pPr>
        <w:pStyle w:val="affd"/>
        <w:numPr>
          <w:ilvl w:val="3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оплата труда персонала </w:t>
      </w:r>
      <w:r w:rsidR="00BE63EC">
        <w:rPr>
          <w:rFonts w:ascii="Tahoma" w:hAnsi="Tahoma" w:cs="Tahoma"/>
          <w:sz w:val="22"/>
          <w:szCs w:val="22"/>
        </w:rPr>
        <w:t>Подрядчика</w:t>
      </w:r>
      <w:r w:rsidRPr="00BE63EC">
        <w:rPr>
          <w:rFonts w:ascii="Tahoma" w:hAnsi="Tahoma" w:cs="Tahoma"/>
          <w:sz w:val="22"/>
          <w:szCs w:val="22"/>
        </w:rPr>
        <w:t xml:space="preserve">, </w:t>
      </w:r>
      <w:r w:rsidR="004C2306" w:rsidRPr="00BE63EC">
        <w:rPr>
          <w:rFonts w:ascii="Tahoma" w:hAnsi="Tahoma" w:cs="Tahoma"/>
          <w:sz w:val="22"/>
          <w:szCs w:val="22"/>
        </w:rPr>
        <w:t>задействованного при</w:t>
      </w:r>
      <w:r w:rsidRPr="00BE63EC">
        <w:rPr>
          <w:rFonts w:ascii="Tahoma" w:hAnsi="Tahoma" w:cs="Tahoma"/>
          <w:sz w:val="22"/>
          <w:szCs w:val="22"/>
        </w:rPr>
        <w:t xml:space="preserve"> оказани</w:t>
      </w:r>
      <w:r w:rsidR="004C2306" w:rsidRPr="00BE63EC">
        <w:rPr>
          <w:rFonts w:ascii="Tahoma" w:hAnsi="Tahoma" w:cs="Tahoma"/>
          <w:sz w:val="22"/>
          <w:szCs w:val="22"/>
        </w:rPr>
        <w:t>и</w:t>
      </w:r>
      <w:r w:rsidRPr="00BE63EC">
        <w:rPr>
          <w:rFonts w:ascii="Tahoma" w:hAnsi="Tahoma" w:cs="Tahoma"/>
          <w:sz w:val="22"/>
          <w:szCs w:val="22"/>
        </w:rPr>
        <w:t xml:space="preserve"> </w:t>
      </w:r>
      <w:r w:rsidR="009336FD">
        <w:rPr>
          <w:rFonts w:ascii="Tahoma" w:hAnsi="Tahoma" w:cs="Tahoma"/>
          <w:sz w:val="22"/>
          <w:szCs w:val="22"/>
        </w:rPr>
        <w:t>работ</w:t>
      </w:r>
      <w:r w:rsidRPr="00BE63EC">
        <w:rPr>
          <w:rFonts w:ascii="Tahoma" w:hAnsi="Tahoma" w:cs="Tahoma"/>
          <w:sz w:val="22"/>
          <w:szCs w:val="22"/>
        </w:rPr>
        <w:t>;</w:t>
      </w:r>
    </w:p>
    <w:p w14:paraId="07C5D6B7" w14:textId="773E15BA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расходы на содержание и эксплуатацию техники (ТО, </w:t>
      </w:r>
      <w:r w:rsidR="00457D0C" w:rsidRPr="00BE63EC">
        <w:rPr>
          <w:rFonts w:ascii="Tahoma" w:hAnsi="Tahoma" w:cs="Tahoma"/>
          <w:sz w:val="22"/>
          <w:szCs w:val="22"/>
        </w:rPr>
        <w:t xml:space="preserve">запчасти, </w:t>
      </w:r>
      <w:r w:rsidR="004C2306" w:rsidRPr="00BE63EC">
        <w:rPr>
          <w:rFonts w:ascii="Tahoma" w:hAnsi="Tahoma" w:cs="Tahoma"/>
          <w:sz w:val="22"/>
          <w:szCs w:val="22"/>
        </w:rPr>
        <w:t xml:space="preserve">расходные материалы, </w:t>
      </w:r>
      <w:r w:rsidR="00457D0C" w:rsidRPr="00BE63EC">
        <w:rPr>
          <w:rFonts w:ascii="Tahoma" w:hAnsi="Tahoma" w:cs="Tahoma"/>
          <w:sz w:val="22"/>
          <w:szCs w:val="22"/>
        </w:rPr>
        <w:t>амортизация</w:t>
      </w:r>
      <w:r w:rsidRPr="00BE63EC">
        <w:rPr>
          <w:rFonts w:ascii="Tahoma" w:hAnsi="Tahoma" w:cs="Tahoma"/>
          <w:sz w:val="22"/>
          <w:szCs w:val="22"/>
        </w:rPr>
        <w:t>, обеспечение ГСМ, ремонт</w:t>
      </w:r>
      <w:r w:rsidR="00397982" w:rsidRPr="00BE63EC">
        <w:rPr>
          <w:rFonts w:ascii="Tahoma" w:hAnsi="Tahoma" w:cs="Tahoma"/>
          <w:sz w:val="22"/>
          <w:szCs w:val="22"/>
        </w:rPr>
        <w:t>,</w:t>
      </w:r>
      <w:r w:rsidR="004C2306" w:rsidRPr="00BE63EC">
        <w:rPr>
          <w:rFonts w:ascii="Tahoma" w:hAnsi="Tahoma" w:cs="Tahoma"/>
          <w:sz w:val="22"/>
          <w:szCs w:val="22"/>
        </w:rPr>
        <w:t xml:space="preserve"> </w:t>
      </w:r>
      <w:r w:rsidR="00397982" w:rsidRPr="00BE63EC">
        <w:rPr>
          <w:rFonts w:ascii="Tahoma" w:hAnsi="Tahoma" w:cs="Tahoma"/>
          <w:sz w:val="22"/>
          <w:szCs w:val="22"/>
        </w:rPr>
        <w:t>обязательное страхование гражданской ответственности</w:t>
      </w:r>
      <w:r w:rsidRPr="00BE63EC">
        <w:rPr>
          <w:rFonts w:ascii="Tahoma" w:hAnsi="Tahoma" w:cs="Tahoma"/>
          <w:sz w:val="22"/>
          <w:szCs w:val="22"/>
        </w:rPr>
        <w:t>);</w:t>
      </w:r>
    </w:p>
    <w:p w14:paraId="4BCAE440" w14:textId="1405414F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284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затраты на инструмент, оснастку, приспособления</w:t>
      </w:r>
      <w:r w:rsidR="004C2306" w:rsidRPr="00BE63EC">
        <w:rPr>
          <w:rFonts w:ascii="Tahoma" w:hAnsi="Tahoma" w:cs="Tahoma"/>
          <w:sz w:val="22"/>
          <w:szCs w:val="22"/>
        </w:rPr>
        <w:t xml:space="preserve">, оборудование, необходимое для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Pr="00BE63EC">
        <w:rPr>
          <w:rFonts w:ascii="Tahoma" w:hAnsi="Tahoma" w:cs="Tahoma"/>
          <w:sz w:val="22"/>
          <w:szCs w:val="22"/>
        </w:rPr>
        <w:t>;</w:t>
      </w:r>
      <w:r w:rsidR="001A1605">
        <w:rPr>
          <w:rFonts w:ascii="Tahoma" w:hAnsi="Tahoma" w:cs="Tahoma"/>
          <w:sz w:val="22"/>
          <w:szCs w:val="22"/>
        </w:rPr>
        <w:t xml:space="preserve"> </w:t>
      </w:r>
    </w:p>
    <w:p w14:paraId="2FE0720E" w14:textId="3B97607F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затраты на мобильную связь, интернет и т.д.;</w:t>
      </w:r>
    </w:p>
    <w:p w14:paraId="7E27C1B6" w14:textId="15F5BFF2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отчисления в различные фонды;</w:t>
      </w:r>
    </w:p>
    <w:p w14:paraId="563F50F6" w14:textId="388E2834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налоги;</w:t>
      </w:r>
    </w:p>
    <w:p w14:paraId="5611D24B" w14:textId="24845751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расходы на страхование персонала;</w:t>
      </w:r>
    </w:p>
    <w:p w14:paraId="04BD7ACA" w14:textId="0BE7149D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расходы на оборудование рабочих мест;</w:t>
      </w:r>
    </w:p>
    <w:p w14:paraId="741C4E4D" w14:textId="204A2AF7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расходы на спецодежду и средства индивидуальной защиты;</w:t>
      </w:r>
    </w:p>
    <w:p w14:paraId="7CF4E5A4" w14:textId="694D080E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расходы на медицинские осмотры;</w:t>
      </w:r>
    </w:p>
    <w:p w14:paraId="5A1AC694" w14:textId="6E1CA2D0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затраты на мероприятия по охране труда и промышленной безопасности;</w:t>
      </w:r>
    </w:p>
    <w:p w14:paraId="5040FB4C" w14:textId="6031C43B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административные расходы;</w:t>
      </w:r>
    </w:p>
    <w:p w14:paraId="67F58326" w14:textId="7B5F4FB2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затраты на питание, проживание персонала </w:t>
      </w:r>
      <w:r w:rsidR="00BE63EC">
        <w:rPr>
          <w:rFonts w:ascii="Tahoma" w:hAnsi="Tahoma" w:cs="Tahoma"/>
          <w:sz w:val="22"/>
          <w:szCs w:val="22"/>
        </w:rPr>
        <w:t>Подрядчика</w:t>
      </w:r>
      <w:r w:rsidRPr="00BE63EC">
        <w:rPr>
          <w:rFonts w:ascii="Tahoma" w:hAnsi="Tahoma" w:cs="Tahoma"/>
          <w:sz w:val="22"/>
          <w:szCs w:val="22"/>
        </w:rPr>
        <w:t xml:space="preserve"> на месте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Pr="00BE63EC">
        <w:rPr>
          <w:rFonts w:ascii="Tahoma" w:hAnsi="Tahoma" w:cs="Tahoma"/>
          <w:sz w:val="22"/>
          <w:szCs w:val="22"/>
        </w:rPr>
        <w:t xml:space="preserve">, </w:t>
      </w:r>
      <w:r w:rsidR="00FA7B2B" w:rsidRPr="00BE63EC">
        <w:rPr>
          <w:rFonts w:ascii="Tahoma" w:hAnsi="Tahoma" w:cs="Tahoma"/>
          <w:sz w:val="22"/>
          <w:szCs w:val="22"/>
        </w:rPr>
        <w:t>уб</w:t>
      </w:r>
      <w:r w:rsidRPr="00BE63EC">
        <w:rPr>
          <w:rFonts w:ascii="Tahoma" w:hAnsi="Tahoma" w:cs="Tahoma"/>
          <w:sz w:val="22"/>
          <w:szCs w:val="22"/>
        </w:rPr>
        <w:t>орку передаваемых в аренду помещений;</w:t>
      </w:r>
    </w:p>
    <w:p w14:paraId="50B54243" w14:textId="3CEFD43F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затраты на трансфер персонала </w:t>
      </w:r>
      <w:r w:rsidR="00BE63EC">
        <w:rPr>
          <w:rFonts w:ascii="Tahoma" w:hAnsi="Tahoma" w:cs="Tahoma"/>
          <w:sz w:val="22"/>
          <w:szCs w:val="22"/>
        </w:rPr>
        <w:t>Подрядчика</w:t>
      </w:r>
      <w:r w:rsidRPr="00BE63EC">
        <w:rPr>
          <w:rFonts w:ascii="Tahoma" w:hAnsi="Tahoma" w:cs="Tahoma"/>
          <w:sz w:val="22"/>
          <w:szCs w:val="22"/>
        </w:rPr>
        <w:t xml:space="preserve"> к месту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Pr="00BE63EC">
        <w:rPr>
          <w:rFonts w:ascii="Tahoma" w:hAnsi="Tahoma" w:cs="Tahoma"/>
          <w:sz w:val="22"/>
          <w:szCs w:val="22"/>
        </w:rPr>
        <w:t xml:space="preserve"> и обратно;</w:t>
      </w:r>
    </w:p>
    <w:p w14:paraId="54BBEF09" w14:textId="3C9D7885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color w:val="000000"/>
          <w:sz w:val="22"/>
          <w:szCs w:val="22"/>
        </w:rPr>
        <w:t xml:space="preserve">затраты на доставку/вывоз техники с места </w:t>
      </w:r>
      <w:r w:rsidR="00BE63EC">
        <w:rPr>
          <w:rFonts w:ascii="Tahoma" w:hAnsi="Tahoma" w:cs="Tahoma"/>
          <w:color w:val="000000"/>
          <w:sz w:val="22"/>
          <w:szCs w:val="22"/>
        </w:rPr>
        <w:t>выполнения работ</w:t>
      </w:r>
      <w:r w:rsidR="003E4FCB" w:rsidRPr="00BE63EC">
        <w:rPr>
          <w:rFonts w:ascii="Tahoma" w:hAnsi="Tahoma" w:cs="Tahoma"/>
          <w:color w:val="000000"/>
          <w:sz w:val="22"/>
          <w:szCs w:val="22"/>
        </w:rPr>
        <w:t>;</w:t>
      </w:r>
    </w:p>
    <w:p w14:paraId="48CE1F49" w14:textId="318B36DF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 xml:space="preserve">капитальные вложения, необходимые для организации </w:t>
      </w:r>
      <w:r w:rsidR="00BE63EC">
        <w:rPr>
          <w:rFonts w:ascii="Tahoma" w:hAnsi="Tahoma" w:cs="Tahoma"/>
          <w:sz w:val="22"/>
          <w:szCs w:val="22"/>
        </w:rPr>
        <w:t>выполнения работ</w:t>
      </w:r>
      <w:r w:rsidRPr="00BE63EC">
        <w:rPr>
          <w:rFonts w:ascii="Tahoma" w:hAnsi="Tahoma" w:cs="Tahoma"/>
          <w:sz w:val="22"/>
          <w:szCs w:val="22"/>
        </w:rPr>
        <w:t xml:space="preserve"> (если таковые </w:t>
      </w:r>
      <w:r w:rsidR="00FA7B2B" w:rsidRPr="00BE63EC">
        <w:rPr>
          <w:rFonts w:ascii="Tahoma" w:hAnsi="Tahoma" w:cs="Tahoma"/>
          <w:sz w:val="22"/>
          <w:szCs w:val="22"/>
        </w:rPr>
        <w:t>т</w:t>
      </w:r>
      <w:r w:rsidRPr="00BE63EC">
        <w:rPr>
          <w:rFonts w:ascii="Tahoma" w:hAnsi="Tahoma" w:cs="Tahoma"/>
          <w:sz w:val="22"/>
          <w:szCs w:val="22"/>
        </w:rPr>
        <w:t>ребуются);</w:t>
      </w:r>
    </w:p>
    <w:p w14:paraId="26930664" w14:textId="66E48B83" w:rsidR="00DC63A9" w:rsidRPr="00BE63EC" w:rsidRDefault="00DC63A9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рентабельность;</w:t>
      </w:r>
    </w:p>
    <w:p w14:paraId="64367E46" w14:textId="5C33F991" w:rsidR="00DC63A9" w:rsidRPr="00BE63EC" w:rsidRDefault="00F42C23" w:rsidP="00885672">
      <w:pPr>
        <w:pStyle w:val="affd"/>
        <w:numPr>
          <w:ilvl w:val="0"/>
          <w:numId w:val="5"/>
        </w:numPr>
        <w:tabs>
          <w:tab w:val="left" w:pos="567"/>
        </w:tabs>
        <w:ind w:left="0" w:firstLine="709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sz w:val="22"/>
          <w:szCs w:val="22"/>
        </w:rPr>
        <w:t>прочие расходы.</w:t>
      </w:r>
      <w:r w:rsidR="00397982" w:rsidRPr="00BE63EC">
        <w:rPr>
          <w:rFonts w:ascii="Tahoma" w:hAnsi="Tahoma" w:cs="Tahoma"/>
          <w:sz w:val="22"/>
          <w:szCs w:val="22"/>
        </w:rPr>
        <w:t xml:space="preserve"> </w:t>
      </w:r>
    </w:p>
    <w:p w14:paraId="24F517FF" w14:textId="2D158751" w:rsidR="00BE63EC" w:rsidRDefault="00BE63EC" w:rsidP="00DC6F05">
      <w:pPr>
        <w:pStyle w:val="a9"/>
        <w:widowControl w:val="0"/>
        <w:numPr>
          <w:ilvl w:val="0"/>
          <w:numId w:val="6"/>
        </w:numPr>
        <w:contextualSpacing w:val="0"/>
        <w:jc w:val="both"/>
        <w:rPr>
          <w:rFonts w:ascii="Tahoma" w:hAnsi="Tahoma" w:cs="Tahoma"/>
          <w:sz w:val="22"/>
          <w:szCs w:val="22"/>
        </w:rPr>
      </w:pPr>
      <w:r w:rsidRPr="00FE48FD">
        <w:rPr>
          <w:rFonts w:ascii="Tahoma" w:hAnsi="Tahoma" w:cs="Tahoma"/>
          <w:sz w:val="22"/>
          <w:szCs w:val="22"/>
        </w:rPr>
        <w:t>Количество и состав</w:t>
      </w:r>
      <w:r>
        <w:rPr>
          <w:rFonts w:ascii="Tahoma" w:hAnsi="Tahoma" w:cs="Tahoma"/>
          <w:sz w:val="22"/>
          <w:szCs w:val="22"/>
        </w:rPr>
        <w:t xml:space="preserve"> персонала, задействованного в выполнении</w:t>
      </w:r>
      <w:r w:rsidRPr="00FE48FD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работ</w:t>
      </w:r>
      <w:r w:rsidR="00DC6F05" w:rsidRPr="00DC6F05">
        <w:t xml:space="preserve"> </w:t>
      </w:r>
      <w:r w:rsidR="00DC6F05" w:rsidRPr="00DC6F05">
        <w:rPr>
          <w:rFonts w:ascii="Tahoma" w:hAnsi="Tahoma" w:cs="Tahoma"/>
          <w:sz w:val="22"/>
          <w:szCs w:val="22"/>
        </w:rPr>
        <w:t>с предоставлением свидетельств о прохождении обучения в специализированных учебных заведениях</w:t>
      </w:r>
      <w:r w:rsidR="00DC6F05">
        <w:rPr>
          <w:rFonts w:ascii="Tahoma" w:hAnsi="Tahoma" w:cs="Tahoma"/>
          <w:sz w:val="22"/>
          <w:szCs w:val="22"/>
        </w:rPr>
        <w:t xml:space="preserve">. </w:t>
      </w:r>
      <w:r w:rsidRPr="00FE48FD">
        <w:rPr>
          <w:rFonts w:ascii="Tahoma" w:hAnsi="Tahoma" w:cs="Tahoma"/>
          <w:sz w:val="22"/>
          <w:szCs w:val="22"/>
        </w:rPr>
        <w:t xml:space="preserve">К работе допускается персонал, не имеющие медицинские противопоказания. </w:t>
      </w:r>
    </w:p>
    <w:p w14:paraId="33085029" w14:textId="7F40EAD6" w:rsidR="002444F4" w:rsidRPr="00C26034" w:rsidRDefault="00D35D0B" w:rsidP="003A2617">
      <w:pPr>
        <w:pStyle w:val="a9"/>
        <w:widowControl w:val="0"/>
        <w:numPr>
          <w:ilvl w:val="0"/>
          <w:numId w:val="6"/>
        </w:numPr>
        <w:ind w:left="0" w:firstLine="426"/>
        <w:contextualSpacing w:val="0"/>
        <w:jc w:val="both"/>
        <w:rPr>
          <w:rFonts w:ascii="Tahoma" w:hAnsi="Tahoma" w:cs="Tahoma"/>
          <w:sz w:val="22"/>
          <w:szCs w:val="22"/>
        </w:rPr>
      </w:pPr>
      <w:r w:rsidRPr="00BE63EC">
        <w:rPr>
          <w:rFonts w:ascii="Tahoma" w:hAnsi="Tahoma" w:cs="Tahoma"/>
          <w:color w:val="000000"/>
          <w:sz w:val="22"/>
          <w:szCs w:val="22"/>
        </w:rPr>
        <w:t>Перечень собственной техники</w:t>
      </w:r>
      <w:r w:rsidR="00E900AD" w:rsidRPr="00BE63EC">
        <w:rPr>
          <w:rFonts w:ascii="Tahoma" w:hAnsi="Tahoma" w:cs="Tahoma"/>
          <w:color w:val="000000"/>
          <w:sz w:val="22"/>
          <w:szCs w:val="22"/>
        </w:rPr>
        <w:t>/оборудования</w:t>
      </w:r>
      <w:r w:rsidRPr="00BE63EC">
        <w:rPr>
          <w:rFonts w:ascii="Tahoma" w:hAnsi="Tahoma" w:cs="Tahoma"/>
          <w:color w:val="000000"/>
          <w:sz w:val="22"/>
          <w:szCs w:val="22"/>
        </w:rPr>
        <w:t xml:space="preserve">, а также </w:t>
      </w:r>
      <w:r w:rsidR="00EE2EB5" w:rsidRPr="00BE63EC">
        <w:rPr>
          <w:rFonts w:ascii="Tahoma" w:hAnsi="Tahoma" w:cs="Tahoma"/>
          <w:color w:val="000000"/>
          <w:sz w:val="22"/>
          <w:szCs w:val="22"/>
        </w:rPr>
        <w:t xml:space="preserve">привлекаемой </w:t>
      </w:r>
      <w:r w:rsidRPr="00BE63EC">
        <w:rPr>
          <w:rFonts w:ascii="Tahoma" w:hAnsi="Tahoma" w:cs="Tahoma"/>
          <w:color w:val="000000"/>
          <w:sz w:val="22"/>
          <w:szCs w:val="22"/>
        </w:rPr>
        <w:t xml:space="preserve">у сторонних организаций для осуществления всех видов работ в соответствии с 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>настоящим Т</w:t>
      </w:r>
      <w:r w:rsidRPr="00BE63EC">
        <w:rPr>
          <w:rFonts w:ascii="Tahoma" w:hAnsi="Tahoma" w:cs="Tahoma"/>
          <w:color w:val="000000"/>
          <w:sz w:val="22"/>
          <w:szCs w:val="22"/>
        </w:rPr>
        <w:t>ехническим заданием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>. Предоставить копии ПТС</w:t>
      </w:r>
      <w:r w:rsidR="004C2306" w:rsidRPr="00BE63EC">
        <w:rPr>
          <w:rFonts w:ascii="Tahoma" w:hAnsi="Tahoma" w:cs="Tahoma"/>
          <w:color w:val="000000"/>
          <w:sz w:val="22"/>
          <w:szCs w:val="22"/>
        </w:rPr>
        <w:t xml:space="preserve"> и ПСМ</w:t>
      </w:r>
      <w:r w:rsidR="00EE2EB5" w:rsidRPr="00BE63EC">
        <w:rPr>
          <w:rFonts w:ascii="Tahoma" w:hAnsi="Tahoma" w:cs="Tahoma"/>
          <w:color w:val="000000"/>
          <w:sz w:val="22"/>
          <w:szCs w:val="22"/>
        </w:rPr>
        <w:t>,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 xml:space="preserve"> согласно представленно</w:t>
      </w:r>
      <w:r w:rsidR="008542CF" w:rsidRPr="00BE63EC">
        <w:rPr>
          <w:rFonts w:ascii="Tahoma" w:hAnsi="Tahoma" w:cs="Tahoma"/>
          <w:color w:val="000000"/>
          <w:sz w:val="22"/>
          <w:szCs w:val="22"/>
        </w:rPr>
        <w:t>му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 xml:space="preserve"> перечн</w:t>
      </w:r>
      <w:r w:rsidR="008542CF" w:rsidRPr="00BE63EC">
        <w:rPr>
          <w:rFonts w:ascii="Tahoma" w:hAnsi="Tahoma" w:cs="Tahoma"/>
          <w:color w:val="000000"/>
          <w:sz w:val="22"/>
          <w:szCs w:val="22"/>
        </w:rPr>
        <w:t>ю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 xml:space="preserve"> собственной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 xml:space="preserve"> техники, а также копии договоров с организаци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>ями-собственниками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 xml:space="preserve">на 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>привлекаем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>ую</w:t>
      </w:r>
      <w:r w:rsidR="00E05648" w:rsidRPr="00BE63EC">
        <w:rPr>
          <w:rFonts w:ascii="Tahoma" w:hAnsi="Tahoma" w:cs="Tahoma"/>
          <w:color w:val="000000"/>
          <w:sz w:val="22"/>
          <w:szCs w:val="22"/>
        </w:rPr>
        <w:t xml:space="preserve"> </w:t>
      </w:r>
      <w:r w:rsidR="009D307E" w:rsidRPr="00BE63EC">
        <w:rPr>
          <w:rFonts w:ascii="Tahoma" w:hAnsi="Tahoma" w:cs="Tahoma"/>
          <w:color w:val="000000"/>
          <w:sz w:val="22"/>
          <w:szCs w:val="22"/>
        </w:rPr>
        <w:t>технику со стороны</w:t>
      </w:r>
      <w:r w:rsidR="00DF2A3B" w:rsidRPr="00BE63EC">
        <w:rPr>
          <w:rFonts w:ascii="Tahoma" w:hAnsi="Tahoma" w:cs="Tahoma"/>
          <w:color w:val="000000"/>
          <w:sz w:val="22"/>
          <w:szCs w:val="22"/>
        </w:rPr>
        <w:t xml:space="preserve"> (в т.ч. лизинг)</w:t>
      </w:r>
      <w:r w:rsidRPr="00BE63EC">
        <w:rPr>
          <w:rFonts w:ascii="Tahoma" w:hAnsi="Tahoma" w:cs="Tahoma"/>
          <w:color w:val="000000"/>
          <w:sz w:val="22"/>
          <w:szCs w:val="22"/>
        </w:rPr>
        <w:t>;</w:t>
      </w:r>
    </w:p>
    <w:p w14:paraId="7713FF6F" w14:textId="5D3B26C8" w:rsidR="004C26B5" w:rsidRPr="00DC6F05" w:rsidRDefault="004C26B5" w:rsidP="004C26B5">
      <w:pPr>
        <w:pStyle w:val="a9"/>
        <w:numPr>
          <w:ilvl w:val="0"/>
          <w:numId w:val="6"/>
        </w:numPr>
        <w:ind w:left="0" w:firstLine="567"/>
        <w:jc w:val="both"/>
        <w:rPr>
          <w:rFonts w:ascii="Tahoma" w:hAnsi="Tahoma" w:cs="Tahoma"/>
          <w:color w:val="000000"/>
          <w:sz w:val="22"/>
          <w:szCs w:val="22"/>
        </w:rPr>
      </w:pPr>
      <w:r w:rsidRPr="00DC6F05">
        <w:rPr>
          <w:rFonts w:ascii="Tahoma" w:hAnsi="Tahoma" w:cs="Tahoma"/>
          <w:color w:val="000000"/>
          <w:sz w:val="22"/>
          <w:szCs w:val="22"/>
        </w:rPr>
        <w:t>Техническую пояснительную записку, в которой участник отметит основные способы и методы производства работ</w:t>
      </w:r>
      <w:r>
        <w:rPr>
          <w:rFonts w:ascii="Tahoma" w:hAnsi="Tahoma" w:cs="Tahoma"/>
          <w:color w:val="000000"/>
          <w:sz w:val="22"/>
          <w:szCs w:val="22"/>
        </w:rPr>
        <w:t xml:space="preserve"> в соответствии с требованиями технического задания (к рассмотрению допускаются альтернативное способы работ)</w:t>
      </w:r>
      <w:r w:rsidRPr="00DC6F05">
        <w:rPr>
          <w:rFonts w:ascii="Tahoma" w:hAnsi="Tahoma" w:cs="Tahoma"/>
          <w:color w:val="000000"/>
          <w:sz w:val="22"/>
          <w:szCs w:val="22"/>
        </w:rPr>
        <w:t>, количество и состав персонала, перечень техники/оборудования, задействованные в выполнении работ.</w:t>
      </w:r>
    </w:p>
    <w:p w14:paraId="38EAFA41" w14:textId="6666212F" w:rsidR="00F42C23" w:rsidRPr="004C26B5" w:rsidRDefault="002444F4" w:rsidP="008579C6">
      <w:pPr>
        <w:pStyle w:val="a9"/>
        <w:widowControl w:val="0"/>
        <w:numPr>
          <w:ilvl w:val="0"/>
          <w:numId w:val="6"/>
        </w:numPr>
        <w:ind w:left="0" w:firstLine="426"/>
        <w:contextualSpacing w:val="0"/>
        <w:jc w:val="both"/>
        <w:rPr>
          <w:rFonts w:ascii="Tahoma" w:hAnsi="Tahoma" w:cs="Tahoma"/>
          <w:color w:val="000000"/>
          <w:sz w:val="22"/>
          <w:szCs w:val="22"/>
        </w:rPr>
      </w:pPr>
      <w:r w:rsidRPr="004C26B5">
        <w:rPr>
          <w:rFonts w:ascii="Tahoma" w:hAnsi="Tahoma" w:cs="Tahoma"/>
          <w:sz w:val="22"/>
          <w:szCs w:val="22"/>
        </w:rPr>
        <w:t>Технико-коммерческое предложение в обязательном порядке должно подробно и в полной мере отражать актуальную и правдивую информацию в соответствии</w:t>
      </w:r>
      <w:r w:rsidR="009F45E5" w:rsidRPr="004C26B5">
        <w:rPr>
          <w:rFonts w:ascii="Tahoma" w:hAnsi="Tahoma" w:cs="Tahoma"/>
          <w:sz w:val="22"/>
          <w:szCs w:val="22"/>
        </w:rPr>
        <w:t xml:space="preserve"> Техническим заданием</w:t>
      </w:r>
      <w:r w:rsidRPr="004C26B5">
        <w:rPr>
          <w:rFonts w:ascii="Tahoma" w:hAnsi="Tahoma" w:cs="Tahoma"/>
          <w:sz w:val="22"/>
          <w:szCs w:val="22"/>
        </w:rPr>
        <w:t xml:space="preserve">. В случае предоставления претендентом на </w:t>
      </w:r>
      <w:r w:rsidR="00BE63EC" w:rsidRPr="004C26B5">
        <w:rPr>
          <w:rFonts w:ascii="Tahoma" w:hAnsi="Tahoma" w:cs="Tahoma"/>
          <w:sz w:val="22"/>
          <w:szCs w:val="22"/>
        </w:rPr>
        <w:t xml:space="preserve">выполнение </w:t>
      </w:r>
      <w:r w:rsidR="00706FFB" w:rsidRPr="004C26B5">
        <w:rPr>
          <w:rFonts w:ascii="Tahoma" w:hAnsi="Tahoma" w:cs="Tahoma"/>
          <w:sz w:val="22"/>
          <w:szCs w:val="22"/>
        </w:rPr>
        <w:t>работ некорректной</w:t>
      </w:r>
      <w:r w:rsidRPr="004C26B5">
        <w:rPr>
          <w:rFonts w:ascii="Tahoma" w:hAnsi="Tahoma" w:cs="Tahoma"/>
          <w:sz w:val="22"/>
          <w:szCs w:val="22"/>
        </w:rPr>
        <w:t xml:space="preserve"> или заведомо искаженной (заведомо ложной) информации, технико-коммерческое предложение не подлежит рассмотрению и направляется на доработку в установленном Заказчиком порядке. </w:t>
      </w:r>
    </w:p>
    <w:p w14:paraId="37F59353" w14:textId="77777777" w:rsidR="007E0AC5" w:rsidRDefault="007E0AC5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9A75983" w14:textId="0A2B0C14" w:rsidR="007E0AC5" w:rsidRDefault="007E0AC5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07B1A95" w14:textId="7C36385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71D8F05" w14:textId="2D2F436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93A336B" w14:textId="736155C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82538DE" w14:textId="58648F2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4D50F2F" w14:textId="4B117C9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8E63234" w14:textId="63E497F8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3A701A0" w14:textId="3545F76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8314897" w14:textId="57BEC60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CC12376" w14:textId="63520174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C0E9E26" w14:textId="5411CAB0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999B254" w14:textId="4E8AAF95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97ED5B9" w14:textId="1AD8A574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4500665" w14:textId="225C739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FCB8C66" w14:textId="7E977E7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4DC3B7C" w14:textId="194AC26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4113A51" w14:textId="56E0C680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82C0794" w14:textId="0F6C01C0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D8BDED8" w14:textId="187BC1D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EC93B09" w14:textId="3AEF941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4124341" w14:textId="2A10750E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4675AD3" w14:textId="652F899B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BBEEE46" w14:textId="7E94BE5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B58336E" w14:textId="22E2C7F5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11DC01E" w14:textId="64B42A8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ED0B92F" w14:textId="1FF9CCF2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D382F7D" w14:textId="754DEDAF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9A442E4" w14:textId="2E8FED30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28B1B5C" w14:textId="376359DC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97B1407" w14:textId="15B5D807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4B91862" w14:textId="7B7A0B4E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410A547" w14:textId="438987C6" w:rsidR="003A2CA1" w:rsidRDefault="003A2CA1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E2A85D5" w14:textId="77777777" w:rsidR="003A2CA1" w:rsidRDefault="003A2CA1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7E9A661" w14:textId="0B506EFC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7BE7DF5" w14:textId="11E9ABD2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C714273" w14:textId="2FF0EB77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885F245" w14:textId="4E8F486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9D9C6D3" w14:textId="239AF85E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B36EF57" w14:textId="5091FCA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B96C66D" w14:textId="7C7B34DC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DA7CD71" w14:textId="6AD176B9" w:rsidR="001A0E78" w:rsidRDefault="001A0E78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95FDA3D" w14:textId="0C9A3E3C" w:rsidR="0073075C" w:rsidRDefault="0073075C" w:rsidP="0073075C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Приложение №1 к Техническому заданию</w:t>
      </w:r>
    </w:p>
    <w:p w14:paraId="45901205" w14:textId="061FBF40" w:rsidR="00C510D0" w:rsidRDefault="00D356F6" w:rsidP="00D356F6">
      <w:pPr>
        <w:widowControl w:val="0"/>
        <w:ind w:left="-1134"/>
        <w:jc w:val="right"/>
        <w:rPr>
          <w:rFonts w:ascii="Tahoma" w:hAnsi="Tahoma" w:cs="Tahoma"/>
          <w:sz w:val="22"/>
          <w:szCs w:val="22"/>
        </w:rPr>
      </w:pPr>
      <w:r>
        <w:rPr>
          <w:noProof/>
        </w:rPr>
        <w:drawing>
          <wp:inline distT="0" distB="0" distL="0" distR="0" wp14:anchorId="0AF8ADBB" wp14:editId="0A729664">
            <wp:extent cx="6515163" cy="921067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21862" cy="922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1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1"/>
        <w:gridCol w:w="3260"/>
      </w:tblGrid>
      <w:tr w:rsidR="006A6348" w14:paraId="79D15295" w14:textId="77777777" w:rsidTr="00632B78">
        <w:trPr>
          <w:trHeight w:val="454"/>
        </w:trPr>
        <w:tc>
          <w:tcPr>
            <w:tcW w:w="5841" w:type="dxa"/>
            <w:vAlign w:val="center"/>
          </w:tcPr>
          <w:p w14:paraId="25D4C4E4" w14:textId="77777777" w:rsidR="006A6348" w:rsidRPr="006B449D" w:rsidRDefault="006A6348" w:rsidP="00C65374">
            <w:pPr>
              <w:pStyle w:val="a5"/>
              <w:jc w:val="center"/>
              <w:rPr>
                <w:b/>
                <w:sz w:val="28"/>
                <w:szCs w:val="28"/>
              </w:rPr>
            </w:pPr>
            <w:r w:rsidRPr="006B449D">
              <w:rPr>
                <w:b/>
                <w:sz w:val="28"/>
                <w:szCs w:val="28"/>
              </w:rPr>
              <w:t>Технологическая карта</w:t>
            </w:r>
          </w:p>
        </w:tc>
        <w:tc>
          <w:tcPr>
            <w:tcW w:w="3260" w:type="dxa"/>
            <w:vAlign w:val="center"/>
          </w:tcPr>
          <w:p w14:paraId="6E923392" w14:textId="77777777" w:rsidR="006A6348" w:rsidRPr="00946A43" w:rsidRDefault="006A6348" w:rsidP="00C65374">
            <w:pPr>
              <w:pStyle w:val="a5"/>
              <w:jc w:val="center"/>
              <w:rPr>
                <w:b/>
              </w:rPr>
            </w:pPr>
            <w:r>
              <w:rPr>
                <w:rFonts w:ascii="Tahoma" w:eastAsia="Calibri" w:hAnsi="Tahoma" w:cs="Tahoma"/>
                <w:b/>
                <w:sz w:val="20"/>
                <w:szCs w:val="20"/>
              </w:rPr>
              <w:t>ТК-ВГ/076-2024</w:t>
            </w:r>
          </w:p>
        </w:tc>
      </w:tr>
      <w:tr w:rsidR="006A6348" w14:paraId="13FF60F9" w14:textId="77777777" w:rsidTr="00632B78">
        <w:trPr>
          <w:trHeight w:val="571"/>
        </w:trPr>
        <w:tc>
          <w:tcPr>
            <w:tcW w:w="9101" w:type="dxa"/>
            <w:gridSpan w:val="2"/>
            <w:vAlign w:val="center"/>
          </w:tcPr>
          <w:p w14:paraId="6E5A29B8" w14:textId="77777777" w:rsidR="006A6348" w:rsidRPr="006B449D" w:rsidRDefault="006A6348" w:rsidP="00C65374">
            <w:pPr>
              <w:jc w:val="center"/>
              <w:rPr>
                <w:sz w:val="20"/>
                <w:szCs w:val="20"/>
              </w:rPr>
            </w:pPr>
            <w:r w:rsidRPr="001E577A">
              <w:rPr>
                <w:b/>
                <w:sz w:val="28"/>
                <w:szCs w:val="28"/>
              </w:rPr>
              <w:t>Смена деревянных шпал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1E577A">
              <w:rPr>
                <w:b/>
                <w:sz w:val="28"/>
                <w:szCs w:val="28"/>
              </w:rPr>
              <w:t>(одиночная)</w:t>
            </w:r>
          </w:p>
        </w:tc>
      </w:tr>
    </w:tbl>
    <w:p w14:paraId="481D5A05" w14:textId="77777777" w:rsidR="006A6348" w:rsidRDefault="006A6348" w:rsidP="00F3541D">
      <w:pPr>
        <w:pStyle w:val="13"/>
        <w:rPr>
          <w:rFonts w:ascii="Tahoma" w:hAnsi="Tahoma" w:cs="Tahoma"/>
          <w:b/>
          <w:sz w:val="24"/>
          <w:szCs w:val="24"/>
        </w:rPr>
      </w:pPr>
    </w:p>
    <w:p w14:paraId="2614B6AF" w14:textId="77777777" w:rsidR="00F3541D" w:rsidRDefault="00F3541D" w:rsidP="00F3541D">
      <w:pPr>
        <w:ind w:left="780"/>
        <w:rPr>
          <w:rFonts w:ascii="Tahoma" w:hAnsi="Tahoma" w:cs="Tahoma"/>
          <w:b/>
          <w:sz w:val="22"/>
        </w:rPr>
      </w:pPr>
    </w:p>
    <w:p w14:paraId="5704C1B3" w14:textId="6EFE1FBE" w:rsidR="006A6348" w:rsidRPr="006A6348" w:rsidRDefault="006A6348" w:rsidP="006A6348">
      <w:pPr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Область применения</w:t>
      </w:r>
    </w:p>
    <w:p w14:paraId="6C87C1C6" w14:textId="77777777" w:rsidR="006A6348" w:rsidRPr="006A6348" w:rsidRDefault="006A6348" w:rsidP="006A6348">
      <w:pPr>
        <w:ind w:left="780"/>
        <w:rPr>
          <w:rFonts w:ascii="Tahoma" w:hAnsi="Tahoma" w:cs="Tahoma"/>
          <w:b/>
          <w:sz w:val="22"/>
        </w:rPr>
      </w:pPr>
    </w:p>
    <w:p w14:paraId="2F21A94A" w14:textId="77777777" w:rsidR="006A6348" w:rsidRPr="006A6348" w:rsidRDefault="006A6348" w:rsidP="006A6348">
      <w:pPr>
        <w:pStyle w:val="a9"/>
        <w:numPr>
          <w:ilvl w:val="1"/>
          <w:numId w:val="15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  Смена деревянных шпал   относится к плановым работам по текущему содержанию пути.</w:t>
      </w:r>
    </w:p>
    <w:p w14:paraId="39684623" w14:textId="77777777" w:rsidR="006A6348" w:rsidRPr="006A6348" w:rsidRDefault="006A6348" w:rsidP="006A6348">
      <w:pPr>
        <w:pStyle w:val="a9"/>
        <w:numPr>
          <w:ilvl w:val="1"/>
          <w:numId w:val="15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  Настоящая типовая технологическая карта предназначена для применения на железнодорожной линии Нарын - Обогатительная фабрика.</w:t>
      </w:r>
    </w:p>
    <w:p w14:paraId="705786C7" w14:textId="77777777" w:rsidR="006A6348" w:rsidRPr="006A6348" w:rsidRDefault="006A6348" w:rsidP="006A6348">
      <w:pPr>
        <w:pStyle w:val="a9"/>
        <w:ind w:left="420" w:firstLine="147"/>
        <w:rPr>
          <w:rFonts w:ascii="Tahoma" w:hAnsi="Tahoma" w:cs="Tahoma"/>
          <w:sz w:val="22"/>
        </w:rPr>
      </w:pPr>
    </w:p>
    <w:p w14:paraId="68DA66DE" w14:textId="77777777" w:rsidR="006A6348" w:rsidRPr="006A6348" w:rsidRDefault="006A6348" w:rsidP="006A6348">
      <w:pPr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Условия производства работ</w:t>
      </w:r>
    </w:p>
    <w:p w14:paraId="1DA9461E" w14:textId="77777777" w:rsidR="006A6348" w:rsidRPr="006A6348" w:rsidRDefault="006A6348" w:rsidP="006A6348">
      <w:pPr>
        <w:ind w:firstLine="147"/>
        <w:rPr>
          <w:rFonts w:ascii="Tahoma" w:hAnsi="Tahoma" w:cs="Tahoma"/>
          <w:sz w:val="22"/>
        </w:rPr>
      </w:pPr>
    </w:p>
    <w:p w14:paraId="01F39CD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2.1 Участок пути с рельсами типа Р-65, шпалы деревянные, скрепление раздельное КД или смешанное ДО, балласт щебёночный.</w:t>
      </w:r>
    </w:p>
    <w:p w14:paraId="79D53A9F" w14:textId="77777777" w:rsidR="006A6348" w:rsidRPr="006A6348" w:rsidRDefault="006A6348" w:rsidP="006A6348">
      <w:pPr>
        <w:pStyle w:val="a7"/>
        <w:spacing w:after="0"/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2.3 Новые шпалы развезены и разложены на обочине земляного полотна у мест смены.</w:t>
      </w:r>
    </w:p>
    <w:p w14:paraId="0436E765" w14:textId="77777777" w:rsidR="006A6348" w:rsidRPr="006A6348" w:rsidRDefault="006A6348" w:rsidP="006A6348">
      <w:pPr>
        <w:pStyle w:val="a7"/>
        <w:spacing w:after="0"/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2.4 Отверстия для шурупов или костылей в новых шпалах просверлены и антисептированы заранее.</w:t>
      </w:r>
    </w:p>
    <w:p w14:paraId="4957BB06" w14:textId="77777777" w:rsidR="006A6348" w:rsidRPr="006A6348" w:rsidRDefault="006A6348" w:rsidP="006A6348">
      <w:pPr>
        <w:pStyle w:val="a7"/>
        <w:spacing w:after="0"/>
        <w:ind w:firstLine="147"/>
        <w:rPr>
          <w:rFonts w:ascii="Tahoma" w:hAnsi="Tahoma" w:cs="Tahoma"/>
          <w:sz w:val="22"/>
        </w:rPr>
      </w:pPr>
    </w:p>
    <w:p w14:paraId="45AEAAE6" w14:textId="77777777" w:rsidR="006A6348" w:rsidRPr="006A6348" w:rsidRDefault="006A6348" w:rsidP="006A6348">
      <w:pPr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Производственный состав исполнителей работ</w:t>
      </w:r>
    </w:p>
    <w:p w14:paraId="58DF0B9A" w14:textId="77777777" w:rsidR="006A6348" w:rsidRPr="006A6348" w:rsidRDefault="006A6348" w:rsidP="006A6348">
      <w:pPr>
        <w:ind w:left="567"/>
        <w:rPr>
          <w:rFonts w:ascii="Tahoma" w:hAnsi="Tahoma" w:cs="Tahoma"/>
          <w:b/>
          <w:sz w:val="22"/>
        </w:rPr>
      </w:pPr>
    </w:p>
    <w:p w14:paraId="7FCCE8CF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3.1. Руководитель работ – бригадир пути;</w:t>
      </w:r>
    </w:p>
    <w:p w14:paraId="730C538B" w14:textId="6E1EBE2E" w:rsidR="006A6348" w:rsidRPr="006A6348" w:rsidRDefault="006A6348" w:rsidP="006A6348">
      <w:pPr>
        <w:pStyle w:val="35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rFonts w:ascii="Tahoma" w:hAnsi="Tahoma" w:cs="Tahoma"/>
          <w:sz w:val="22"/>
          <w:szCs w:val="24"/>
        </w:rPr>
      </w:pPr>
      <w:r w:rsidRPr="006A6348">
        <w:rPr>
          <w:rFonts w:ascii="Tahoma" w:hAnsi="Tahoma" w:cs="Tahoma"/>
          <w:sz w:val="22"/>
          <w:szCs w:val="24"/>
        </w:rPr>
        <w:t>3.2</w:t>
      </w:r>
      <w:r w:rsidR="00561FF3">
        <w:rPr>
          <w:rFonts w:ascii="Tahoma" w:hAnsi="Tahoma" w:cs="Tahoma"/>
          <w:sz w:val="22"/>
          <w:szCs w:val="24"/>
        </w:rPr>
        <w:t>. Состав бригады: монтеры пути не менее 3</w:t>
      </w:r>
      <w:r w:rsidRPr="006A6348">
        <w:rPr>
          <w:rFonts w:ascii="Tahoma" w:hAnsi="Tahoma" w:cs="Tahoma"/>
          <w:sz w:val="22"/>
          <w:szCs w:val="24"/>
        </w:rPr>
        <w:t>-го разряда- 2 чел.</w:t>
      </w:r>
    </w:p>
    <w:p w14:paraId="3AEDEF90" w14:textId="77777777" w:rsidR="006A6348" w:rsidRPr="006A6348" w:rsidRDefault="006A6348" w:rsidP="006A6348">
      <w:pPr>
        <w:pStyle w:val="35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rFonts w:ascii="Tahoma" w:hAnsi="Tahoma" w:cs="Tahoma"/>
          <w:sz w:val="22"/>
          <w:szCs w:val="24"/>
        </w:rPr>
      </w:pPr>
      <w:r w:rsidRPr="006A6348">
        <w:rPr>
          <w:rFonts w:ascii="Tahoma" w:hAnsi="Tahoma" w:cs="Tahoma"/>
          <w:sz w:val="22"/>
          <w:szCs w:val="24"/>
        </w:rPr>
        <w:t>3.3. В численный состав исполнителей не входят сигналисты для ограждения места работ. Их количество определяется в зависимости от местных условий и требований Инструкции 2540р от 14.12.2016г. Сигналисты должны иметь при себе необходимые сигнальные принадлежности, переносные радиостанции.</w:t>
      </w:r>
    </w:p>
    <w:p w14:paraId="550C28B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</w:p>
    <w:p w14:paraId="4E833100" w14:textId="77777777" w:rsidR="006A6348" w:rsidRPr="006A6348" w:rsidRDefault="006A6348" w:rsidP="006A6348">
      <w:pPr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Организация и технология выполнения работ</w:t>
      </w:r>
    </w:p>
    <w:p w14:paraId="19FBA724" w14:textId="77777777" w:rsidR="006A6348" w:rsidRPr="006A6348" w:rsidRDefault="006A6348" w:rsidP="006A6348">
      <w:pPr>
        <w:ind w:left="567"/>
        <w:rPr>
          <w:rFonts w:ascii="Tahoma" w:hAnsi="Tahoma" w:cs="Tahoma"/>
          <w:b/>
          <w:sz w:val="22"/>
        </w:rPr>
      </w:pPr>
    </w:p>
    <w:p w14:paraId="6647D742" w14:textId="77777777" w:rsidR="006A6348" w:rsidRPr="006A6348" w:rsidRDefault="006A6348" w:rsidP="006A6348">
      <w:pPr>
        <w:pStyle w:val="35"/>
        <w:shd w:val="clear" w:color="auto" w:fill="auto"/>
        <w:tabs>
          <w:tab w:val="left" w:pos="1134"/>
        </w:tabs>
        <w:spacing w:before="0" w:after="0" w:line="240" w:lineRule="auto"/>
        <w:ind w:firstLine="709"/>
        <w:jc w:val="both"/>
        <w:rPr>
          <w:rFonts w:ascii="Tahoma" w:hAnsi="Tahoma" w:cs="Tahoma"/>
          <w:sz w:val="22"/>
          <w:szCs w:val="24"/>
        </w:rPr>
      </w:pPr>
      <w:r w:rsidRPr="006A6348">
        <w:rPr>
          <w:rFonts w:ascii="Tahoma" w:hAnsi="Tahoma" w:cs="Tahoma"/>
          <w:sz w:val="22"/>
          <w:szCs w:val="24"/>
        </w:rPr>
        <w:t>При работах по одиночной смене деревянных шпал при условии, что между сменяемыми шпалами будет не менее 6-ти шпал, поездам выдается предупреждение по форме №7 : "Обеспечить особую бдитель</w:t>
      </w:r>
      <w:r w:rsidRPr="006A6348">
        <w:rPr>
          <w:rFonts w:ascii="Tahoma" w:hAnsi="Tahoma" w:cs="Tahoma"/>
          <w:sz w:val="22"/>
          <w:szCs w:val="24"/>
        </w:rPr>
        <w:softHyphen/>
        <w:t>ность и более частую подачу оповестительных сигналов". (приложение 8 Инструкции по обеспечению безопасности движения поездов при производстве путевых работ   2540р.)</w:t>
      </w:r>
    </w:p>
    <w:p w14:paraId="6D19EE3E" w14:textId="77777777" w:rsidR="006A6348" w:rsidRPr="006A6348" w:rsidRDefault="006A6348" w:rsidP="006A6348">
      <w:pPr>
        <w:pStyle w:val="5"/>
        <w:rPr>
          <w:rFonts w:ascii="Tahoma" w:hAnsi="Tahoma" w:cs="Tahoma"/>
          <w:i/>
          <w:sz w:val="24"/>
        </w:rPr>
      </w:pPr>
      <w:bookmarkStart w:id="62" w:name="_Ref500584380"/>
    </w:p>
    <w:p w14:paraId="16D5B69D" w14:textId="77777777" w:rsidR="006A6348" w:rsidRPr="006A6348" w:rsidRDefault="006A6348" w:rsidP="006A6348">
      <w:pPr>
        <w:pStyle w:val="5"/>
        <w:rPr>
          <w:rFonts w:ascii="Tahoma" w:hAnsi="Tahoma" w:cs="Tahoma"/>
          <w:i/>
          <w:sz w:val="24"/>
        </w:rPr>
      </w:pPr>
      <w:r w:rsidRPr="006A6348">
        <w:rPr>
          <w:rFonts w:ascii="Tahoma" w:hAnsi="Tahoma" w:cs="Tahoma"/>
          <w:i/>
          <w:sz w:val="24"/>
        </w:rPr>
        <w:t xml:space="preserve">           Форма 7</w:t>
      </w:r>
      <w:bookmarkEnd w:id="62"/>
      <w:r w:rsidRPr="006A6348">
        <w:rPr>
          <w:rFonts w:ascii="Tahoma" w:hAnsi="Tahoma" w:cs="Tahoma"/>
          <w:i/>
          <w:sz w:val="24"/>
        </w:rPr>
        <w:t xml:space="preserve"> : </w:t>
      </w:r>
    </w:p>
    <w:p w14:paraId="1FCB62B4" w14:textId="77777777" w:rsidR="006A6348" w:rsidRPr="006A6348" w:rsidRDefault="006A6348" w:rsidP="006A6348">
      <w:pPr>
        <w:rPr>
          <w:rFonts w:ascii="Courier New" w:hAnsi="Courier New" w:cs="Courier New"/>
          <w:color w:val="000000"/>
          <w:sz w:val="22"/>
        </w:rPr>
      </w:pPr>
    </w:p>
    <w:p w14:paraId="589659AC" w14:textId="77777777" w:rsidR="006A6348" w:rsidRPr="006A6348" w:rsidRDefault="006A6348" w:rsidP="006A6348">
      <w:pPr>
        <w:ind w:left="1080" w:hanging="240"/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>_____________20____ г. с. _______ч ___________мин</w:t>
      </w:r>
    </w:p>
    <w:p w14:paraId="1AFB03DD" w14:textId="77777777" w:rsidR="006A6348" w:rsidRPr="006A6348" w:rsidRDefault="006A6348" w:rsidP="006A6348">
      <w:pPr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 xml:space="preserve">                (дата)</w:t>
      </w:r>
    </w:p>
    <w:p w14:paraId="2ACFE9BD" w14:textId="77777777" w:rsidR="006A6348" w:rsidRPr="006A6348" w:rsidRDefault="006A6348" w:rsidP="006A6348">
      <w:pPr>
        <w:rPr>
          <w:rFonts w:ascii="Tahoma" w:hAnsi="Tahoma" w:cs="Tahoma"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 xml:space="preserve">           на</w:t>
      </w:r>
      <w:r w:rsidRPr="006A6348">
        <w:rPr>
          <w:rFonts w:ascii="Tahoma" w:hAnsi="Tahoma" w:cs="Tahoma"/>
          <w:snapToGrid w:val="0"/>
          <w:sz w:val="22"/>
        </w:rPr>
        <w:t xml:space="preserve"> </w:t>
      </w:r>
      <w:r w:rsidRPr="006A6348">
        <w:rPr>
          <w:rFonts w:ascii="Tahoma" w:hAnsi="Tahoma" w:cs="Tahoma"/>
          <w:i/>
          <w:snapToGrid w:val="0"/>
          <w:sz w:val="22"/>
        </w:rPr>
        <w:t>______ км, перегона  _________________________</w:t>
      </w:r>
    </w:p>
    <w:p w14:paraId="0546B0D6" w14:textId="77777777" w:rsidR="006A6348" w:rsidRPr="006A6348" w:rsidRDefault="006A6348" w:rsidP="006A6348">
      <w:pPr>
        <w:ind w:left="1080"/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 xml:space="preserve">                                      (название перегона)</w:t>
      </w:r>
    </w:p>
    <w:p w14:paraId="03FAA590" w14:textId="77777777" w:rsidR="006A6348" w:rsidRPr="006A6348" w:rsidRDefault="006A6348" w:rsidP="006A6348">
      <w:pPr>
        <w:ind w:left="1080" w:hanging="100"/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>___</w:t>
      </w:r>
      <w:r w:rsidRPr="006A6348">
        <w:rPr>
          <w:rFonts w:ascii="Tahoma" w:hAnsi="Tahoma" w:cs="Tahoma"/>
          <w:snapToGrid w:val="0"/>
          <w:sz w:val="22"/>
        </w:rPr>
        <w:t xml:space="preserve">_______ </w:t>
      </w:r>
      <w:r w:rsidRPr="006A6348">
        <w:rPr>
          <w:rFonts w:ascii="Tahoma" w:hAnsi="Tahoma" w:cs="Tahoma"/>
          <w:i/>
          <w:snapToGrid w:val="0"/>
          <w:sz w:val="22"/>
        </w:rPr>
        <w:t>пути до</w:t>
      </w:r>
      <w:r w:rsidRPr="006A6348">
        <w:rPr>
          <w:rFonts w:ascii="Tahoma" w:hAnsi="Tahoma" w:cs="Tahoma"/>
          <w:snapToGrid w:val="0"/>
          <w:sz w:val="22"/>
        </w:rPr>
        <w:t xml:space="preserve"> ____________________</w:t>
      </w:r>
      <w:r w:rsidRPr="006A6348">
        <w:rPr>
          <w:rFonts w:ascii="Tahoma" w:hAnsi="Tahoma" w:cs="Tahoma"/>
          <w:i/>
          <w:snapToGrid w:val="0"/>
          <w:sz w:val="22"/>
        </w:rPr>
        <w:t>________</w:t>
      </w:r>
    </w:p>
    <w:p w14:paraId="41AE320B" w14:textId="77777777" w:rsidR="006A6348" w:rsidRPr="006A6348" w:rsidRDefault="006A6348" w:rsidP="006A6348">
      <w:pPr>
        <w:ind w:left="1080"/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>(номер)                  (указать часы или</w:t>
      </w:r>
      <w:r w:rsidRPr="006A6348">
        <w:rPr>
          <w:rFonts w:ascii="Tahoma" w:hAnsi="Tahoma" w:cs="Tahoma"/>
          <w:snapToGrid w:val="0"/>
          <w:sz w:val="22"/>
        </w:rPr>
        <w:t xml:space="preserve"> </w:t>
      </w:r>
      <w:r w:rsidRPr="006A6348">
        <w:rPr>
          <w:rFonts w:ascii="Tahoma" w:hAnsi="Tahoma" w:cs="Tahoma"/>
          <w:i/>
          <w:snapToGrid w:val="0"/>
          <w:sz w:val="22"/>
        </w:rPr>
        <w:t>"до</w:t>
      </w:r>
      <w:r w:rsidRPr="006A6348">
        <w:rPr>
          <w:rFonts w:ascii="Tahoma" w:hAnsi="Tahoma" w:cs="Tahoma"/>
          <w:snapToGrid w:val="0"/>
          <w:sz w:val="22"/>
        </w:rPr>
        <w:t xml:space="preserve"> </w:t>
      </w:r>
      <w:r w:rsidRPr="006A6348">
        <w:rPr>
          <w:rFonts w:ascii="Tahoma" w:hAnsi="Tahoma" w:cs="Tahoma"/>
          <w:i/>
          <w:snapToGrid w:val="0"/>
          <w:sz w:val="22"/>
        </w:rPr>
        <w:t>отмены")</w:t>
      </w:r>
    </w:p>
    <w:p w14:paraId="52C2BAB1" w14:textId="77777777" w:rsidR="006A6348" w:rsidRPr="006A6348" w:rsidRDefault="006A6348" w:rsidP="006A6348">
      <w:pPr>
        <w:ind w:left="1080"/>
        <w:rPr>
          <w:rFonts w:ascii="Tahoma" w:hAnsi="Tahoma" w:cs="Tahoma"/>
          <w:i/>
          <w:snapToGrid w:val="0"/>
          <w:sz w:val="22"/>
        </w:rPr>
      </w:pPr>
    </w:p>
    <w:p w14:paraId="13810B52" w14:textId="77777777" w:rsidR="006A6348" w:rsidRPr="006A6348" w:rsidRDefault="006A6348" w:rsidP="006A6348">
      <w:pPr>
        <w:rPr>
          <w:rFonts w:ascii="Tahoma" w:hAnsi="Tahoma" w:cs="Tahoma"/>
          <w:i/>
          <w:snapToGrid w:val="0"/>
          <w:sz w:val="22"/>
        </w:rPr>
      </w:pPr>
      <w:r w:rsidRPr="006A6348">
        <w:rPr>
          <w:rFonts w:ascii="Tahoma" w:hAnsi="Tahoma" w:cs="Tahoma"/>
          <w:i/>
          <w:snapToGrid w:val="0"/>
          <w:sz w:val="22"/>
        </w:rPr>
        <w:t>выдавайте поездам предупреждения: "Обеспечить особую бдитель</w:t>
      </w:r>
      <w:r w:rsidRPr="006A6348">
        <w:rPr>
          <w:rFonts w:ascii="Tahoma" w:hAnsi="Tahoma" w:cs="Tahoma"/>
          <w:i/>
          <w:snapToGrid w:val="0"/>
          <w:sz w:val="22"/>
        </w:rPr>
        <w:softHyphen/>
        <w:t>ность и более частую подачу оповестительных сигналов".</w:t>
      </w:r>
    </w:p>
    <w:p w14:paraId="589BF54C" w14:textId="77777777" w:rsidR="006A6348" w:rsidRPr="00D65CCD" w:rsidRDefault="006A6348" w:rsidP="006A6348">
      <w:pPr>
        <w:pStyle w:val="a9"/>
        <w:ind w:left="147"/>
        <w:rPr>
          <w:rFonts w:ascii="Tahoma" w:hAnsi="Tahoma" w:cs="Tahoma"/>
        </w:rPr>
      </w:pPr>
    </w:p>
    <w:p w14:paraId="57A12612" w14:textId="77777777" w:rsidR="006A6348" w:rsidRPr="006A6348" w:rsidRDefault="006A6348" w:rsidP="006A6348">
      <w:pPr>
        <w:pStyle w:val="a9"/>
        <w:ind w:left="927"/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4.1 Подготовительные   работы</w:t>
      </w:r>
    </w:p>
    <w:p w14:paraId="5C3E60E5" w14:textId="77777777" w:rsidR="006A6348" w:rsidRPr="006A6348" w:rsidRDefault="006A6348" w:rsidP="006A6348">
      <w:pPr>
        <w:pStyle w:val="a9"/>
        <w:ind w:left="147"/>
        <w:rPr>
          <w:rFonts w:ascii="Tahoma" w:hAnsi="Tahoma" w:cs="Tahoma"/>
          <w:sz w:val="22"/>
        </w:rPr>
      </w:pPr>
    </w:p>
    <w:p w14:paraId="601821A8" w14:textId="77777777" w:rsidR="006A6348" w:rsidRPr="006A6348" w:rsidRDefault="006A6348" w:rsidP="006A6348">
      <w:pPr>
        <w:pStyle w:val="a9"/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4.1.1 Разметка негодных деревянных шпал, требующих замены в плановом порядке (белым пятном диаметром 50мм на правой нити) или негодные, не обеспечивающих стабильность рельсовой колеи (белыми пятнами диаметром 50 мм на правой и левой нитях) произведена заранее дорожным мастером согласно каталога дефектов «Инструкции по содержанию деревянных шпал» ЦП/410 от 11.12.1996г.</w:t>
      </w:r>
    </w:p>
    <w:p w14:paraId="18D01C86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napToGrid w:val="0"/>
          <w:sz w:val="22"/>
        </w:rPr>
      </w:pPr>
      <w:r w:rsidRPr="006A6348">
        <w:rPr>
          <w:rFonts w:ascii="Tahoma" w:hAnsi="Tahoma" w:cs="Tahoma"/>
          <w:snapToGrid w:val="0"/>
          <w:sz w:val="22"/>
        </w:rPr>
        <w:t>4.2.1 При производстве работ в пределах станции работа согласовывается с дежурным по станции, оформляется запись в журнале ф. ДУ-46, с указанием места, ограждения, времени производства работ и средств оповещения работающих о приближении поездов. На станционных путях и стрелочных переводах место производства работ ограждается сигналами остановки, путь (стрелочный перевод) для движения закрывается, все ведущие к месту работ стрелочные переводы устанавливаются в такое положение, чтобы на него не мог попасть подвижной состав. Стрелочные переводы запираются на замок или закрепляются установленным порядком. На месте производства работ на оси пути устанавливается переносной сигнал остановки.</w:t>
      </w:r>
    </w:p>
    <w:p w14:paraId="02E30924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napToGrid w:val="0"/>
          <w:sz w:val="22"/>
        </w:rPr>
      </w:pPr>
    </w:p>
    <w:p w14:paraId="5AE24FFE" w14:textId="77777777" w:rsidR="006A6348" w:rsidRPr="006A6348" w:rsidRDefault="006A6348" w:rsidP="006A6348">
      <w:pPr>
        <w:widowControl w:val="0"/>
        <w:numPr>
          <w:ilvl w:val="1"/>
          <w:numId w:val="17"/>
        </w:numPr>
        <w:ind w:left="0" w:firstLine="709"/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Основные работы</w:t>
      </w:r>
    </w:p>
    <w:p w14:paraId="372399A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b/>
          <w:sz w:val="22"/>
        </w:rPr>
      </w:pPr>
    </w:p>
    <w:p w14:paraId="6BCB1028" w14:textId="18FCDA01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4.2.1 После ограждения места производства работ двое монтеров пути с помощью остроконечных ломов и вил для щебня производят отрывку балласта от шпал до подошвы с устройством выхода в одну сторону.</w:t>
      </w:r>
    </w:p>
    <w:p w14:paraId="6837C2F8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4.2.2 Затем при скреплении КД монтёры пути вывёртывают шурупы и ослабляют гайки клеммных болтов на 3-5 оборота. Далее монтёры пути при помощи лома лапчатого и костыльного молотка сдвигают подкладки КД на подошве рельса.</w:t>
      </w:r>
    </w:p>
    <w:p w14:paraId="3E3F886C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4.2.3 При раздельном костыльном скреплении ДО двое монтёров пути при помощи лапчатого лома вытаскивают все костыли на заменяемой шпале и сдвигают подкладки на вывешенном рельсе в сторону.</w:t>
      </w:r>
    </w:p>
    <w:p w14:paraId="26617964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4.2.4 После освобождения шпалы от скреплений её сдвигают в отрытый шпальный ящик.</w:t>
      </w:r>
    </w:p>
    <w:p w14:paraId="047AC93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4.2.5 Далее двое монтёров пути вытаскивают шпалу на обочину или междупутье.</w:t>
      </w:r>
    </w:p>
    <w:p w14:paraId="758645A7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4.2.6 Подготовка постели под новую шпалу удалением загрязненной корки балласта и планировка балласта по всей длине шпалы выполняется при помощи остроконечного лома и щебёночных вил.</w:t>
      </w:r>
    </w:p>
    <w:p w14:paraId="3B2B0F7B" w14:textId="1438ECB6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4.2.7 Затем монтёры пути, используя шпальные клещи, затаскивают новую </w:t>
      </w:r>
      <w:r>
        <w:rPr>
          <w:rFonts w:ascii="Tahoma" w:hAnsi="Tahoma" w:cs="Tahoma"/>
          <w:sz w:val="22"/>
        </w:rPr>
        <w:t xml:space="preserve">шпалу и устанавливают </w:t>
      </w:r>
      <w:r w:rsidRPr="006A6348">
        <w:rPr>
          <w:rFonts w:ascii="Tahoma" w:hAnsi="Tahoma" w:cs="Tahoma"/>
          <w:sz w:val="22"/>
        </w:rPr>
        <w:t>ее на место по метке.</w:t>
      </w:r>
    </w:p>
    <w:p w14:paraId="7DFDA63D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4.2.8 После этого, используя костыльный молоток, производится надвижка подкладок по подошве рельсов на место, закрепление гаек клеммных болтов торцевыми клеммными ключами, наживление шурупов и их ввертывание шурупными ключами (при скреплении КД)</w:t>
      </w:r>
    </w:p>
    <w:p w14:paraId="06DF7A15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4.2.9 При костыльном скреплении (ДО) после установки подкладок на место забиваются два основных костыля по регулировочной нити и затем производится пришивка рельса по шаблону   на два основных костыля по другой рельсовой нити.</w:t>
      </w:r>
    </w:p>
    <w:p w14:paraId="465B3E4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4.2.10 Подбивка шпал с подброской балласта выполняется при помощи щебёночных вил.</w:t>
      </w:r>
    </w:p>
    <w:p w14:paraId="35715B6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4.2.11 При скреплении ДО производится забивка недостающих костылей до 8-ми или 10-ти штук на шпале.</w:t>
      </w:r>
    </w:p>
    <w:p w14:paraId="58CB3815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4.2.12 В конце монтёры пути засыпают шпальные ящики балластом с разравниванием, трамбованием и оправкой балластной призмы.</w:t>
      </w:r>
    </w:p>
    <w:p w14:paraId="07335F0A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</w:p>
    <w:p w14:paraId="58D1BB34" w14:textId="77777777" w:rsidR="006A6348" w:rsidRPr="006A6348" w:rsidRDefault="006A6348" w:rsidP="006A6348">
      <w:pPr>
        <w:ind w:firstLine="709"/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4.3 Заключительные работы</w:t>
      </w:r>
    </w:p>
    <w:p w14:paraId="0107990E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b/>
          <w:sz w:val="22"/>
        </w:rPr>
      </w:pPr>
    </w:p>
    <w:p w14:paraId="1B87556D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napToGrid w:val="0"/>
          <w:sz w:val="22"/>
        </w:rPr>
      </w:pPr>
      <w:r w:rsidRPr="006A6348">
        <w:rPr>
          <w:rFonts w:ascii="Tahoma" w:hAnsi="Tahoma" w:cs="Tahoma"/>
          <w:snapToGrid w:val="0"/>
          <w:sz w:val="22"/>
        </w:rPr>
        <w:t>4.3.1 Полным окончанием работ считается выполнение такого их объёма, который обеспечивает безопасный пропуск поездов по месту работ с установленными на участке скоростями движения поездов.</w:t>
      </w:r>
    </w:p>
    <w:p w14:paraId="31E4F7F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napToGrid w:val="0"/>
          <w:sz w:val="22"/>
        </w:rPr>
      </w:pPr>
      <w:r w:rsidRPr="006A6348">
        <w:rPr>
          <w:rFonts w:ascii="Tahoma" w:hAnsi="Tahoma" w:cs="Tahoma"/>
          <w:snapToGrid w:val="0"/>
          <w:sz w:val="22"/>
        </w:rPr>
        <w:t>4.3.2 Снятие сигналов остановки производить после получения команды от руководителя работ о приведении пути в исправное состояние (пришивке рельса на каждом конце шпалы на полное количество костылей, проверки состояния пути, соблюдение габарита). Участок пути открывается для движения поездов с установленной скоростью.</w:t>
      </w:r>
    </w:p>
    <w:p w14:paraId="38088027" w14:textId="299524FC" w:rsidR="006A6348" w:rsidRDefault="006A6348" w:rsidP="006A6348">
      <w:pPr>
        <w:ind w:firstLine="147"/>
        <w:rPr>
          <w:rFonts w:ascii="Tahoma" w:hAnsi="Tahoma" w:cs="Tahoma"/>
          <w:sz w:val="22"/>
        </w:rPr>
      </w:pPr>
    </w:p>
    <w:p w14:paraId="59B8ABEA" w14:textId="77777777" w:rsidR="00F3541D" w:rsidRPr="006A6348" w:rsidRDefault="00F3541D" w:rsidP="006A6348">
      <w:pPr>
        <w:ind w:firstLine="147"/>
        <w:rPr>
          <w:rFonts w:ascii="Tahoma" w:hAnsi="Tahoma" w:cs="Tahoma"/>
          <w:sz w:val="22"/>
        </w:rPr>
      </w:pPr>
    </w:p>
    <w:p w14:paraId="39291EB7" w14:textId="77777777" w:rsidR="006A6348" w:rsidRPr="006A6348" w:rsidRDefault="006A6348" w:rsidP="006A6348">
      <w:pPr>
        <w:widowControl w:val="0"/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 xml:space="preserve">   Перечень необходимых технических средств</w:t>
      </w:r>
    </w:p>
    <w:p w14:paraId="798C19A9" w14:textId="77777777" w:rsidR="006A6348" w:rsidRPr="006A6348" w:rsidRDefault="006A6348" w:rsidP="006A6348">
      <w:pPr>
        <w:ind w:firstLine="147"/>
        <w:rPr>
          <w:rFonts w:ascii="Tahoma" w:hAnsi="Tahoma" w:cs="Tahoma"/>
          <w:b/>
          <w:sz w:val="22"/>
        </w:rPr>
      </w:pPr>
    </w:p>
    <w:p w14:paraId="0EC157AB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1.   Лом остроконечный                           2 шт.</w:t>
      </w:r>
    </w:p>
    <w:p w14:paraId="2A4CE48F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2.   Вилы щебеночные                             2 шт.</w:t>
      </w:r>
    </w:p>
    <w:p w14:paraId="62E90695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3.   Лопата штыковая                              2 шт.</w:t>
      </w:r>
    </w:p>
    <w:p w14:paraId="20AE6AA8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4.   Ключ торцовый                                 2 шт.</w:t>
      </w:r>
    </w:p>
    <w:p w14:paraId="5E3E716B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5.   Лом лапчатый                                   2 шт.</w:t>
      </w:r>
    </w:p>
    <w:p w14:paraId="1C91ED2A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   Молоток костыльный                         2 шт.</w:t>
      </w:r>
    </w:p>
    <w:p w14:paraId="25442F30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7.   Когти для щебня                               2 шт.</w:t>
      </w:r>
    </w:p>
    <w:p w14:paraId="43D3107D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8.   Клещи шпальные                              2 шт.</w:t>
      </w:r>
    </w:p>
    <w:p w14:paraId="132C7344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9.   Штопки деревянные                          2 шт.</w:t>
      </w:r>
    </w:p>
    <w:p w14:paraId="2B4EA1BD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10. Подбойки торцевые                           2 шт.</w:t>
      </w:r>
    </w:p>
    <w:p w14:paraId="029FA5AF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11. Трамбовка деревянная                       2 шт.</w:t>
      </w:r>
    </w:p>
    <w:p w14:paraId="41A3CBC5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12. Метла                                                1 шт.</w:t>
      </w:r>
    </w:p>
    <w:p w14:paraId="43CD09F4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13. Шаблон путевой рабочий                   1 шт.</w:t>
      </w:r>
    </w:p>
    <w:p w14:paraId="2C03A7C3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14. Красный щит                                      2 шт.</w:t>
      </w:r>
    </w:p>
    <w:p w14:paraId="2347C0AE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15. Желтый щит                                       2 шт.</w:t>
      </w:r>
    </w:p>
    <w:p w14:paraId="12B788B6" w14:textId="77777777" w:rsidR="006A6348" w:rsidRPr="006A6348" w:rsidRDefault="006A6348" w:rsidP="006A6348">
      <w:pPr>
        <w:pStyle w:val="ad"/>
        <w:spacing w:after="0"/>
        <w:ind w:firstLine="147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16. Петарды                                             6 шт.</w:t>
      </w:r>
    </w:p>
    <w:p w14:paraId="26047C1F" w14:textId="77777777" w:rsidR="006A6348" w:rsidRPr="006A6348" w:rsidRDefault="006A6348" w:rsidP="006A6348">
      <w:pPr>
        <w:ind w:left="1035" w:firstLine="147"/>
        <w:rPr>
          <w:rFonts w:ascii="Tahoma" w:eastAsia="Calibri" w:hAnsi="Tahoma" w:cs="Tahoma"/>
          <w:sz w:val="22"/>
          <w:lang w:eastAsia="en-US"/>
        </w:rPr>
      </w:pPr>
    </w:p>
    <w:p w14:paraId="151A681D" w14:textId="77777777" w:rsidR="006A6348" w:rsidRPr="006A6348" w:rsidRDefault="006A6348" w:rsidP="006A6348">
      <w:pPr>
        <w:widowControl w:val="0"/>
        <w:numPr>
          <w:ilvl w:val="0"/>
          <w:numId w:val="17"/>
        </w:numPr>
        <w:ind w:left="0" w:firstLine="709"/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Требование безопасности</w:t>
      </w:r>
    </w:p>
    <w:p w14:paraId="3118D283" w14:textId="77777777" w:rsidR="006A6348" w:rsidRPr="006A6348" w:rsidRDefault="006A6348" w:rsidP="006A6348">
      <w:pPr>
        <w:ind w:firstLine="709"/>
        <w:jc w:val="center"/>
        <w:rPr>
          <w:rFonts w:ascii="Tahoma" w:hAnsi="Tahoma" w:cs="Tahoma"/>
          <w:b/>
          <w:sz w:val="22"/>
        </w:rPr>
      </w:pPr>
    </w:p>
    <w:p w14:paraId="2050CB5A" w14:textId="77777777" w:rsidR="006A6348" w:rsidRPr="006A6348" w:rsidRDefault="006A6348" w:rsidP="006A6348">
      <w:pPr>
        <w:pStyle w:val="35"/>
        <w:numPr>
          <w:ilvl w:val="1"/>
          <w:numId w:val="18"/>
        </w:numPr>
        <w:shd w:val="clear" w:color="auto" w:fill="auto"/>
        <w:tabs>
          <w:tab w:val="left" w:pos="993"/>
        </w:tabs>
        <w:spacing w:before="0" w:after="0" w:line="240" w:lineRule="auto"/>
        <w:ind w:left="0" w:firstLine="709"/>
        <w:jc w:val="center"/>
        <w:rPr>
          <w:rFonts w:ascii="Tahoma" w:hAnsi="Tahoma" w:cs="Tahoma"/>
          <w:b/>
          <w:color w:val="auto"/>
          <w:sz w:val="22"/>
          <w:szCs w:val="24"/>
        </w:rPr>
      </w:pPr>
      <w:r w:rsidRPr="006A6348">
        <w:rPr>
          <w:rFonts w:ascii="Tahoma" w:hAnsi="Tahoma" w:cs="Tahoma"/>
          <w:b/>
          <w:color w:val="auto"/>
          <w:sz w:val="22"/>
          <w:szCs w:val="24"/>
        </w:rPr>
        <w:t>Общие требования охраны труда.</w:t>
      </w:r>
    </w:p>
    <w:p w14:paraId="5695F46A" w14:textId="77777777" w:rsidR="006A6348" w:rsidRPr="006A6348" w:rsidRDefault="006A6348" w:rsidP="006A6348">
      <w:pPr>
        <w:pStyle w:val="35"/>
        <w:shd w:val="clear" w:color="auto" w:fill="auto"/>
        <w:tabs>
          <w:tab w:val="left" w:pos="993"/>
        </w:tabs>
        <w:spacing w:before="0" w:after="0" w:line="240" w:lineRule="auto"/>
        <w:ind w:firstLine="709"/>
        <w:jc w:val="center"/>
        <w:rPr>
          <w:rFonts w:ascii="Tahoma" w:hAnsi="Tahoma" w:cs="Tahoma"/>
          <w:b/>
          <w:color w:val="auto"/>
          <w:sz w:val="22"/>
          <w:szCs w:val="24"/>
        </w:rPr>
      </w:pPr>
    </w:p>
    <w:p w14:paraId="51CE739A" w14:textId="77777777" w:rsidR="006A6348" w:rsidRPr="006A6348" w:rsidRDefault="006A6348" w:rsidP="006A6348">
      <w:pPr>
        <w:widowControl w:val="0"/>
        <w:numPr>
          <w:ilvl w:val="2"/>
          <w:numId w:val="18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 Монтер пути обеспечивается соответствующей сертифицированной специальной одеждой, специальной обувью и другими СИЗ и смывающими средствами в соответствии с Едиными типовыми нормами выдачи средств индивидуальной защиты и смывающих средств,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 [2 п.2570; 3 п. 9, п. 12; 4].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97"/>
        <w:gridCol w:w="2051"/>
      </w:tblGrid>
      <w:tr w:rsidR="006A6348" w:rsidRPr="006A6348" w14:paraId="0F72299A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7835C6C4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Жилет сигнальный повышенной видимости</w:t>
            </w:r>
          </w:p>
        </w:tc>
        <w:tc>
          <w:tcPr>
            <w:tcW w:w="2051" w:type="dxa"/>
            <w:shd w:val="clear" w:color="auto" w:fill="auto"/>
          </w:tcPr>
          <w:p w14:paraId="421735A7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67ED4909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29B2BBEF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Костюм сигнальный повышенной видимости</w:t>
            </w:r>
          </w:p>
        </w:tc>
        <w:tc>
          <w:tcPr>
            <w:tcW w:w="2051" w:type="dxa"/>
            <w:shd w:val="clear" w:color="auto" w:fill="auto"/>
          </w:tcPr>
          <w:p w14:paraId="48E08223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567CFE9F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1517D3AF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Пальто, полупальто, плащ для защиты от воды</w:t>
            </w:r>
            <w:r w:rsidRPr="006A6348">
              <w:rPr>
                <w:rFonts w:ascii="Tahoma" w:hAnsi="Tahoma" w:cs="Tahoma"/>
                <w:sz w:val="22"/>
              </w:rPr>
              <w:tab/>
            </w:r>
          </w:p>
        </w:tc>
        <w:tc>
          <w:tcPr>
            <w:tcW w:w="2051" w:type="dxa"/>
            <w:shd w:val="clear" w:color="auto" w:fill="auto"/>
          </w:tcPr>
          <w:p w14:paraId="4E20AC40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  на 3 года</w:t>
            </w:r>
          </w:p>
        </w:tc>
      </w:tr>
      <w:tr w:rsidR="006A6348" w:rsidRPr="006A6348" w14:paraId="218E2480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1440FEC5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Обувь специальная для защиты от механических воздействий (ударов)</w:t>
            </w:r>
          </w:p>
        </w:tc>
        <w:tc>
          <w:tcPr>
            <w:tcW w:w="2051" w:type="dxa"/>
            <w:shd w:val="clear" w:color="auto" w:fill="auto"/>
          </w:tcPr>
          <w:p w14:paraId="1C7A795A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пара</w:t>
            </w:r>
          </w:p>
        </w:tc>
      </w:tr>
      <w:tr w:rsidR="006A6348" w:rsidRPr="006A6348" w14:paraId="209383A3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651AFBD1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Перчатки для защиты от механических воздействий (истирания)</w:t>
            </w:r>
          </w:p>
        </w:tc>
        <w:tc>
          <w:tcPr>
            <w:tcW w:w="2051" w:type="dxa"/>
            <w:shd w:val="clear" w:color="auto" w:fill="auto"/>
          </w:tcPr>
          <w:p w14:paraId="573B7F67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12 пар</w:t>
            </w:r>
          </w:p>
        </w:tc>
      </w:tr>
      <w:tr w:rsidR="006A6348" w:rsidRPr="006A6348" w14:paraId="7D09A826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562DC94C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Головной убор (подшлемник) для защиты от механических воздействий (истирания) пар</w:t>
            </w:r>
          </w:p>
        </w:tc>
        <w:tc>
          <w:tcPr>
            <w:tcW w:w="2051" w:type="dxa"/>
            <w:shd w:val="clear" w:color="auto" w:fill="auto"/>
          </w:tcPr>
          <w:p w14:paraId="35905495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79C54AD3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7684B9B4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Каска защитная от механических воздействий</w:t>
            </w:r>
          </w:p>
        </w:tc>
        <w:tc>
          <w:tcPr>
            <w:tcW w:w="2051" w:type="dxa"/>
            <w:shd w:val="clear" w:color="auto" w:fill="auto"/>
          </w:tcPr>
          <w:p w14:paraId="5CD530FD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 на 2 года</w:t>
            </w:r>
          </w:p>
        </w:tc>
      </w:tr>
      <w:tr w:rsidR="006A6348" w:rsidRPr="006A6348" w14:paraId="668B7C8B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20D47697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Очки защитные от механических воздействий, в том числе с покрытием от запотевания</w:t>
            </w:r>
          </w:p>
        </w:tc>
        <w:tc>
          <w:tcPr>
            <w:tcW w:w="2051" w:type="dxa"/>
            <w:shd w:val="clear" w:color="auto" w:fill="auto"/>
          </w:tcPr>
          <w:p w14:paraId="11D6551A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4F19F44E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1035BFE2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Зимой: Костюм/комплект (в том числе отдельными предметами: куртка, брюки, полукомбинезон, жилет)</w:t>
            </w:r>
          </w:p>
        </w:tc>
        <w:tc>
          <w:tcPr>
            <w:tcW w:w="2051" w:type="dxa"/>
            <w:shd w:val="clear" w:color="auto" w:fill="auto"/>
          </w:tcPr>
          <w:p w14:paraId="790EFD57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по климатическим поясам и классам защиты</w:t>
            </w:r>
          </w:p>
        </w:tc>
      </w:tr>
      <w:tr w:rsidR="006A6348" w:rsidRPr="006A6348" w14:paraId="2C3A5F97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31BE3E5C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Термобелье специальное (кальсоны/панталоны, фуфайка)</w:t>
            </w:r>
          </w:p>
        </w:tc>
        <w:tc>
          <w:tcPr>
            <w:tcW w:w="2051" w:type="dxa"/>
            <w:shd w:val="clear" w:color="auto" w:fill="auto"/>
          </w:tcPr>
          <w:p w14:paraId="6A6B2A15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2 шт.</w:t>
            </w:r>
          </w:p>
        </w:tc>
      </w:tr>
      <w:tr w:rsidR="006A6348" w:rsidRPr="006A6348" w14:paraId="7A343474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5671F647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Изделия носочно-чулочные</w:t>
            </w:r>
          </w:p>
        </w:tc>
        <w:tc>
          <w:tcPr>
            <w:tcW w:w="2051" w:type="dxa"/>
            <w:shd w:val="clear" w:color="auto" w:fill="auto"/>
          </w:tcPr>
          <w:p w14:paraId="6D01D423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12 пар</w:t>
            </w:r>
          </w:p>
        </w:tc>
      </w:tr>
      <w:tr w:rsidR="006A6348" w:rsidRPr="006A6348" w14:paraId="19325EB6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3FCD3C27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Обувь специальная для защиты от пониженных температур (Ботинки, полусапоги, сапоги)</w:t>
            </w:r>
          </w:p>
        </w:tc>
        <w:tc>
          <w:tcPr>
            <w:tcW w:w="2051" w:type="dxa"/>
            <w:shd w:val="clear" w:color="auto" w:fill="auto"/>
          </w:tcPr>
          <w:p w14:paraId="3F89814E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по климатическим поясам и классам защиты</w:t>
            </w:r>
          </w:p>
        </w:tc>
      </w:tr>
      <w:tr w:rsidR="006A6348" w:rsidRPr="006A6348" w14:paraId="662C0090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3C6829A2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рук для защиты от пониженных температур (перчатки, рукавицы)</w:t>
            </w:r>
          </w:p>
        </w:tc>
        <w:tc>
          <w:tcPr>
            <w:tcW w:w="2051" w:type="dxa"/>
            <w:shd w:val="clear" w:color="auto" w:fill="auto"/>
          </w:tcPr>
          <w:p w14:paraId="03120A91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4 пары</w:t>
            </w:r>
          </w:p>
        </w:tc>
      </w:tr>
      <w:tr w:rsidR="006A6348" w:rsidRPr="006A6348" w14:paraId="3B3E527C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411E94BE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головы: головной убор для защиты от пониженных температур(подшлемник)</w:t>
            </w:r>
          </w:p>
        </w:tc>
        <w:tc>
          <w:tcPr>
            <w:tcW w:w="2051" w:type="dxa"/>
            <w:shd w:val="clear" w:color="auto" w:fill="auto"/>
          </w:tcPr>
          <w:p w14:paraId="4D3D143D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5D897235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60EF2F38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Одежда специальная от вредных биологических факторов паукообразных (клещей) и насекомых (Костюм, в том числе в комплекте с головным убором)</w:t>
            </w:r>
          </w:p>
        </w:tc>
        <w:tc>
          <w:tcPr>
            <w:tcW w:w="2051" w:type="dxa"/>
            <w:shd w:val="clear" w:color="auto" w:fill="auto"/>
          </w:tcPr>
          <w:p w14:paraId="52F35ED2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комп.</w:t>
            </w:r>
          </w:p>
        </w:tc>
      </w:tr>
      <w:tr w:rsidR="006A6348" w:rsidRPr="006A6348" w14:paraId="1A5C9C61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7CEF45E0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опорно-двигательного аппарата от статических нагрузок (от утомляемости) (Экзоскелет)</w:t>
            </w:r>
          </w:p>
        </w:tc>
        <w:tc>
          <w:tcPr>
            <w:tcW w:w="2051" w:type="dxa"/>
            <w:shd w:val="clear" w:color="auto" w:fill="auto"/>
          </w:tcPr>
          <w:p w14:paraId="02588E6D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Определяется по документам изготовителя</w:t>
            </w:r>
          </w:p>
        </w:tc>
      </w:tr>
      <w:tr w:rsidR="006A6348" w:rsidRPr="006A6348" w14:paraId="43A35FF8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6DE7F23B" w14:textId="77777777" w:rsidR="006A6348" w:rsidRPr="006A6348" w:rsidRDefault="006A6348" w:rsidP="00F3541D">
            <w:pPr>
              <w:ind w:firstLine="30"/>
              <w:contextualSpacing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органа слуха (Наушники)</w:t>
            </w:r>
          </w:p>
        </w:tc>
        <w:tc>
          <w:tcPr>
            <w:tcW w:w="2051" w:type="dxa"/>
            <w:shd w:val="clear" w:color="auto" w:fill="auto"/>
          </w:tcPr>
          <w:p w14:paraId="7644ACBA" w14:textId="77777777" w:rsidR="006A6348" w:rsidRPr="006A6348" w:rsidRDefault="006A6348" w:rsidP="00F3541D">
            <w:pPr>
              <w:ind w:firstLine="108"/>
              <w:contextualSpacing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1 шт.</w:t>
            </w:r>
          </w:p>
        </w:tc>
      </w:tr>
      <w:tr w:rsidR="006A6348" w:rsidRPr="006A6348" w14:paraId="5B3AABDD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6DA5856F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рук от вибрации (Перчатки и рукавицы)</w:t>
            </w:r>
          </w:p>
        </w:tc>
        <w:tc>
          <w:tcPr>
            <w:tcW w:w="2051" w:type="dxa"/>
            <w:shd w:val="clear" w:color="auto" w:fill="auto"/>
          </w:tcPr>
          <w:p w14:paraId="01FCD316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hAnsi="Tahoma" w:cs="Tahoma"/>
                <w:sz w:val="22"/>
              </w:rPr>
              <w:t>не менее 6 пар</w:t>
            </w:r>
          </w:p>
        </w:tc>
      </w:tr>
      <w:tr w:rsidR="006A6348" w:rsidRPr="006A6348" w14:paraId="363142D7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74E011F4" w14:textId="77777777" w:rsidR="006A6348" w:rsidRPr="006A6348" w:rsidRDefault="006A6348" w:rsidP="00F3541D">
            <w:pPr>
              <w:ind w:firstLine="30"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Средства индивидуальной защиты органов дыхания фильтрующего типа противоаэрозольные, противогазоаэрозольные (комбинированные) (Респиратор, противогаз)</w:t>
            </w:r>
          </w:p>
        </w:tc>
        <w:tc>
          <w:tcPr>
            <w:tcW w:w="2051" w:type="dxa"/>
            <w:shd w:val="clear" w:color="auto" w:fill="auto"/>
          </w:tcPr>
          <w:p w14:paraId="531DB839" w14:textId="77777777" w:rsidR="006A6348" w:rsidRPr="006A6348" w:rsidRDefault="006A6348" w:rsidP="00F3541D">
            <w:pPr>
              <w:ind w:firstLine="108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Определяется по документам изготовителя</w:t>
            </w:r>
          </w:p>
        </w:tc>
      </w:tr>
      <w:tr w:rsidR="006A6348" w:rsidRPr="006A6348" w14:paraId="68DF1B5D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1ADE0DAC" w14:textId="77777777" w:rsidR="006A6348" w:rsidRPr="006A6348" w:rsidRDefault="006A6348" w:rsidP="00F3541D">
            <w:pPr>
              <w:ind w:firstLine="30"/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Одежда специальная ограниченного срока использования</w:t>
            </w:r>
          </w:p>
        </w:tc>
        <w:tc>
          <w:tcPr>
            <w:tcW w:w="2051" w:type="dxa"/>
            <w:shd w:val="clear" w:color="auto" w:fill="auto"/>
          </w:tcPr>
          <w:p w14:paraId="53BF319C" w14:textId="77777777" w:rsidR="006A6348" w:rsidRPr="006A6348" w:rsidRDefault="006A6348" w:rsidP="00F3541D">
            <w:pPr>
              <w:ind w:firstLine="108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Определяется по документам изготовителя</w:t>
            </w:r>
          </w:p>
        </w:tc>
      </w:tr>
      <w:tr w:rsidR="006A6348" w:rsidRPr="006A6348" w14:paraId="5F5EBEE4" w14:textId="77777777" w:rsidTr="007E0AC5">
        <w:trPr>
          <w:trHeight w:val="774"/>
          <w:jc w:val="right"/>
        </w:trPr>
        <w:tc>
          <w:tcPr>
            <w:tcW w:w="7297" w:type="dxa"/>
            <w:shd w:val="clear" w:color="auto" w:fill="auto"/>
          </w:tcPr>
          <w:p w14:paraId="5229BBFD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Средства для защиты от биологических факторов (микроорганизмов): вирусов (средства с противовирусным (вирулицидным) действием),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261DC6C2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100</w:t>
            </w:r>
          </w:p>
        </w:tc>
      </w:tr>
      <w:tr w:rsidR="006A6348" w:rsidRPr="006A6348" w14:paraId="533F1CF8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50CE166E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Средства для очищения от устойчивых загрязнений,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0D3F5F7E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200</w:t>
            </w:r>
          </w:p>
        </w:tc>
      </w:tr>
      <w:tr w:rsidR="006A6348" w:rsidRPr="006A6348" w14:paraId="0DE271A1" w14:textId="77777777" w:rsidTr="007E0AC5">
        <w:trPr>
          <w:trHeight w:val="724"/>
          <w:jc w:val="right"/>
        </w:trPr>
        <w:tc>
          <w:tcPr>
            <w:tcW w:w="7297" w:type="dxa"/>
            <w:shd w:val="clear" w:color="auto" w:fill="auto"/>
          </w:tcPr>
          <w:p w14:paraId="374738C6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Дерматологические средства индивидуальной защиты регенерирующего (восстанавливающего) типа, норма выдачи на 1 месяц,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4259E63C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100</w:t>
            </w:r>
          </w:p>
        </w:tc>
      </w:tr>
      <w:tr w:rsidR="006A6348" w:rsidRPr="006A6348" w14:paraId="740BB039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432DDB32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При выполнении работ в районах, где наблюдается распространение и активность паукообразных (иксодовые клещи и другие), с учетом сезонной специфики региона,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513EDF5C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200</w:t>
            </w:r>
          </w:p>
        </w:tc>
      </w:tr>
      <w:tr w:rsidR="006A6348" w:rsidRPr="006A6348" w14:paraId="182D5DD3" w14:textId="77777777" w:rsidTr="007E0AC5">
        <w:trPr>
          <w:trHeight w:val="425"/>
          <w:jc w:val="right"/>
        </w:trPr>
        <w:tc>
          <w:tcPr>
            <w:tcW w:w="7297" w:type="dxa"/>
            <w:shd w:val="clear" w:color="auto" w:fill="auto"/>
          </w:tcPr>
          <w:p w14:paraId="7F7478CF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При выполнении работ в районах, где сезонно наблюдается массовый лет кровососущих насекомых,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324B9203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200</w:t>
            </w:r>
          </w:p>
        </w:tc>
      </w:tr>
      <w:tr w:rsidR="006A6348" w:rsidRPr="006A6348" w14:paraId="3890B0E7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1F752E3D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Средства для защиты при негативном влиянии окружающей среды: от воздействия низких температур, ветра,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6D7B91AE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100</w:t>
            </w:r>
          </w:p>
        </w:tc>
      </w:tr>
      <w:tr w:rsidR="006A6348" w:rsidRPr="006A6348" w14:paraId="6BFCF3B2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21DF6EF4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Средства гидрофобного действия, мл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13B042BC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color w:val="444444"/>
                <w:sz w:val="22"/>
                <w:lang w:eastAsia="en-US"/>
              </w:rPr>
              <w:t>100</w:t>
            </w:r>
          </w:p>
        </w:tc>
      </w:tr>
      <w:tr w:rsidR="006A6348" w:rsidRPr="006A6348" w14:paraId="379692A0" w14:textId="77777777" w:rsidTr="007E0AC5">
        <w:trPr>
          <w:jc w:val="right"/>
        </w:trPr>
        <w:tc>
          <w:tcPr>
            <w:tcW w:w="7297" w:type="dxa"/>
            <w:shd w:val="clear" w:color="auto" w:fill="auto"/>
          </w:tcPr>
          <w:p w14:paraId="621DE5DA" w14:textId="77777777" w:rsidR="006A6348" w:rsidRPr="006A6348" w:rsidRDefault="006A6348" w:rsidP="00F3541D">
            <w:pPr>
              <w:ind w:firstLine="30"/>
              <w:jc w:val="both"/>
              <w:rPr>
                <w:rFonts w:ascii="Tahoma" w:eastAsia="Calibri" w:hAnsi="Tahoma" w:cs="Tahoma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sz w:val="22"/>
                <w:lang w:eastAsia="en-US"/>
              </w:rPr>
              <w:t>Дерматологические средства индивидуальной защиты очищающего типа: средства для очищения от неустойчивых загрязнений, норма выдачи на 1 месяц, мл/гр</w:t>
            </w:r>
          </w:p>
        </w:tc>
        <w:tc>
          <w:tcPr>
            <w:tcW w:w="2051" w:type="dxa"/>
            <w:shd w:val="clear" w:color="000000" w:fill="FFFFFF"/>
            <w:vAlign w:val="center"/>
          </w:tcPr>
          <w:p w14:paraId="3007D581" w14:textId="77777777" w:rsidR="006A6348" w:rsidRPr="006A6348" w:rsidRDefault="006A6348" w:rsidP="00F3541D">
            <w:pPr>
              <w:ind w:firstLine="108"/>
              <w:rPr>
                <w:rFonts w:ascii="Tahoma" w:eastAsia="Calibri" w:hAnsi="Tahoma" w:cs="Tahoma"/>
                <w:bCs/>
                <w:color w:val="444444"/>
                <w:sz w:val="22"/>
                <w:lang w:eastAsia="en-US"/>
              </w:rPr>
            </w:pPr>
            <w:r w:rsidRPr="006A6348">
              <w:rPr>
                <w:rFonts w:ascii="Tahoma" w:eastAsia="Calibri" w:hAnsi="Tahoma" w:cs="Tahoma"/>
                <w:bCs/>
                <w:color w:val="444444"/>
                <w:sz w:val="22"/>
                <w:lang w:eastAsia="en-US"/>
              </w:rPr>
              <w:t>250/200</w:t>
            </w:r>
          </w:p>
        </w:tc>
      </w:tr>
    </w:tbl>
    <w:p w14:paraId="2683D905" w14:textId="77777777" w:rsidR="006A6348" w:rsidRPr="006A6348" w:rsidRDefault="006A6348" w:rsidP="006A6348">
      <w:pPr>
        <w:contextualSpacing/>
        <w:jc w:val="both"/>
        <w:rPr>
          <w:rFonts w:ascii="Tahoma" w:hAnsi="Tahoma" w:cs="Tahoma"/>
          <w:sz w:val="22"/>
        </w:rPr>
      </w:pPr>
    </w:p>
    <w:p w14:paraId="2B2966F0" w14:textId="77777777" w:rsidR="006A6348" w:rsidRPr="006A6348" w:rsidRDefault="006A6348" w:rsidP="006A6348">
      <w:pPr>
        <w:widowControl w:val="0"/>
        <w:numPr>
          <w:ilvl w:val="2"/>
          <w:numId w:val="18"/>
        </w:numPr>
        <w:ind w:left="0" w:firstLine="709"/>
        <w:contextualSpacing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При выполнении работ и нахождении на железнодорожных путях все работники структурного подразделения, независимо от должности и профессии, должны быть одеты в сигнальные жилеты со светоотражающими полосами с нанесённым трафаретом, указывающим принадлежность к структурному подразделению, а на сигналистах, кроме того, должны быть сигнальные головные уборы и специальные нарукавники для отличия от других членов бригады.</w:t>
      </w:r>
    </w:p>
    <w:p w14:paraId="6E5EE205" w14:textId="77777777" w:rsidR="006A6348" w:rsidRPr="006A6348" w:rsidRDefault="006A6348" w:rsidP="006A6348">
      <w:pPr>
        <w:widowControl w:val="0"/>
        <w:numPr>
          <w:ilvl w:val="2"/>
          <w:numId w:val="18"/>
        </w:numPr>
        <w:ind w:left="0" w:firstLine="709"/>
        <w:contextualSpacing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Перед выходом на работу руководитель работ (мастер, бригадир пути) должен:</w:t>
      </w:r>
    </w:p>
    <w:p w14:paraId="4911DC0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проверить наличие сигнальных принадлежностей, средств связи;</w:t>
      </w:r>
    </w:p>
    <w:p w14:paraId="4D336025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убедиться лично или по телефону у дежурного по станции, ограничивающей перегон, в том, что заявка о выдаче предупреждений на поезда принята к исполнению;</w:t>
      </w:r>
    </w:p>
    <w:p w14:paraId="46FC5697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 провести целевой инструктаж о маршруте прохода к месту работ, ограждении места работ, безопасных приемах выполнения работ и порядке пропуска поездов, с указанием негабаритных и опасных мест на станции и служебным проходам на её территории, при этом обращает внимание инструктирующего на меры безопасности вблизи линии электропередач   с регистрацией в журнале регистрации инструктажей под роспись.</w:t>
      </w:r>
    </w:p>
    <w:p w14:paraId="5992AEF4" w14:textId="77777777" w:rsidR="006A6348" w:rsidRPr="006A6348" w:rsidRDefault="006A6348" w:rsidP="006A6348">
      <w:pPr>
        <w:widowControl w:val="0"/>
        <w:numPr>
          <w:ilvl w:val="2"/>
          <w:numId w:val="18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Проход от места сбора на место работ и обратно должен осуществляться в стороне от пути или по обочине земляного полотна не ближе 2,5 м от крайнего рельса под наблюдением руководителя работ или специально выделенного работника (старшего группы).</w:t>
      </w:r>
    </w:p>
    <w:p w14:paraId="6B4EA725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Проход к месту работ и обратно в пределах железнодорожной станции (далее – станции) должен осуществляться по маршрутам служебного прохода с учетом местных условий.</w:t>
      </w:r>
    </w:p>
    <w:p w14:paraId="436F34D8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Руководитель работ должен принять меры по своевременному сходу работников при обнаружении (визуальном или звуковом) приближающегося подвижного состава не менее, чем за 400 м на обочину земляного полотна, в том числе смежного пути, уборке инструментов, приспособлений, материалов, изделий на расстояние не менее 2,5 м от крайнего рельса при установленных скоростях движения поездов до 120 км/ч, при нахождении работников на путях станций допускается отойти на середину широкого междупутья (в случае движения поезда по смежному пути).</w:t>
      </w:r>
    </w:p>
    <w:p w14:paraId="1C4B2CCB" w14:textId="77777777" w:rsidR="006A6348" w:rsidRPr="006A6348" w:rsidRDefault="006A6348" w:rsidP="006A6348">
      <w:pPr>
        <w:widowControl w:val="0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ahoma" w:eastAsia="Calibri" w:hAnsi="Tahoma" w:cs="Tahoma"/>
          <w:sz w:val="22"/>
          <w:lang w:eastAsia="en-US"/>
        </w:rPr>
      </w:pPr>
      <w:r w:rsidRPr="006A6348">
        <w:rPr>
          <w:rFonts w:ascii="Tahoma" w:eastAsia="Calibri" w:hAnsi="Tahoma" w:cs="Tahoma"/>
          <w:sz w:val="22"/>
          <w:lang w:eastAsia="en-US"/>
        </w:rPr>
        <w:t>Переноска, вытаскивание старых, затаскивание новых деревянных шпал и переводных брусьев следует производить только шпальными клещами и лапчатым ломом.</w:t>
      </w:r>
    </w:p>
    <w:p w14:paraId="0B0237EC" w14:textId="77777777" w:rsidR="006A6348" w:rsidRPr="006A6348" w:rsidRDefault="006A6348" w:rsidP="006A6348">
      <w:pPr>
        <w:widowControl w:val="0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ahoma" w:eastAsia="Calibri" w:hAnsi="Tahoma" w:cs="Tahoma"/>
          <w:sz w:val="22"/>
          <w:lang w:eastAsia="en-US"/>
        </w:rPr>
      </w:pPr>
      <w:r w:rsidRPr="006A6348">
        <w:rPr>
          <w:rFonts w:ascii="Tahoma" w:eastAsia="Calibri" w:hAnsi="Tahoma" w:cs="Tahoma"/>
          <w:sz w:val="22"/>
          <w:lang w:eastAsia="en-US"/>
        </w:rPr>
        <w:t>Переносить шпалы и переводные брусья необходимо с помощью специальных приспособлений для их переноски.</w:t>
      </w:r>
    </w:p>
    <w:p w14:paraId="6F2819D8" w14:textId="77777777" w:rsidR="006A6348" w:rsidRPr="006A6348" w:rsidRDefault="006A6348" w:rsidP="006A6348">
      <w:pPr>
        <w:widowControl w:val="0"/>
        <w:numPr>
          <w:ilvl w:val="2"/>
          <w:numId w:val="18"/>
        </w:numPr>
        <w:autoSpaceDE w:val="0"/>
        <w:autoSpaceDN w:val="0"/>
        <w:adjustRightInd w:val="0"/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eastAsia="Calibri" w:hAnsi="Tahoma" w:cs="Tahoma"/>
          <w:sz w:val="22"/>
          <w:lang w:eastAsia="en-US"/>
        </w:rPr>
        <w:t>Шпалы по местам смены необходимо развозить, раскладывать, а после смены убирать моторельсовым или автомобильным транспортом, оборудованным кранами или подъемными приспособлениями</w:t>
      </w:r>
      <w:r w:rsidRPr="006A6348">
        <w:rPr>
          <w:rFonts w:ascii="Tahoma" w:hAnsi="Tahoma" w:cs="Tahoma"/>
          <w:sz w:val="22"/>
        </w:rPr>
        <w:t>.</w:t>
      </w:r>
    </w:p>
    <w:p w14:paraId="70746DC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</w:p>
    <w:p w14:paraId="3DA34960" w14:textId="77777777" w:rsidR="006A6348" w:rsidRPr="006A6348" w:rsidRDefault="006A6348" w:rsidP="006A6348">
      <w:pPr>
        <w:widowControl w:val="0"/>
        <w:numPr>
          <w:ilvl w:val="1"/>
          <w:numId w:val="18"/>
        </w:numPr>
        <w:ind w:left="0" w:firstLine="709"/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Требования охраны труда при выполнении работ с применением путевых механизмов, ручного и механизированного инструмента и приспособлений.</w:t>
      </w:r>
    </w:p>
    <w:p w14:paraId="3C42ADA2" w14:textId="77777777" w:rsidR="006A6348" w:rsidRPr="006A6348" w:rsidRDefault="006A6348" w:rsidP="006A6348">
      <w:pPr>
        <w:ind w:left="1429"/>
        <w:jc w:val="both"/>
        <w:rPr>
          <w:rFonts w:ascii="Tahoma" w:hAnsi="Tahoma" w:cs="Tahoma"/>
          <w:b/>
          <w:sz w:val="22"/>
        </w:rPr>
      </w:pPr>
    </w:p>
    <w:p w14:paraId="650BFDCF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6.2.1 Путевой ручной инструмент должен быть всегда исправным:</w:t>
      </w:r>
    </w:p>
    <w:p w14:paraId="1814E5DD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ручки его изготовлены из прочного дерева, чисто остроганы, без заусенцев;</w:t>
      </w:r>
    </w:p>
    <w:p w14:paraId="74C305D4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на ударных частях инструмента поверхность должна быть чистой, не иметь зазубрин и наплывов металла. Следует тщательно проверять надежность насадки инструментов.</w:t>
      </w:r>
    </w:p>
    <w:p w14:paraId="78C39F35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6.2.2 Во время производства работ необходимо постоянно следить за тем, чтобы инструмент не мешал передвижению работников и не находился под их ногами, а старые и новые материалы (рельсы, шпалы, скрепления) были аккуратно сложены вне габарита железнодорожного подвижного состава и не мешали сходить с пути при приближении поезда.</w:t>
      </w:r>
    </w:p>
    <w:p w14:paraId="03BFA493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6.2.3 При завинчивании гаек вручную должны использоваться типовые путевые гаечные ключи. Бить чем-либо по ключу, увеличивать его длину, наращивая другим ключом, а также применять неисправный ключ, вставлять прокладки между гайкой и губками ключа запрещается. Заржавевшие гайки для облегчения отвинчивания следует смазать специальной невоспламеняющейся жидкостью. Запрещается сбивать гайки ударом молотка.</w:t>
      </w:r>
    </w:p>
    <w:p w14:paraId="6A1959AA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Работы с путевым инструментом ударного действия (зубила, молотки, кувалды и т.д.) необходимо производить в защитных очках.</w:t>
      </w:r>
    </w:p>
    <w:p w14:paraId="6991CCC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6.2.4 Работать с путевым механизированным электроинструментом разрешается персоналу, прошедшему специальное обучение, и имеющему группу по электробезопасности не ниже II, а с передвижной электростанцией персоналу, имеющему III группу по электробезопасности.</w:t>
      </w:r>
    </w:p>
    <w:p w14:paraId="196A28C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При работе с применением передвижных электростанций напряжением до 220В включительно и переносного электрического инструмента необходимо выполнять соответствующие руководства (инструкции) по эксплуатации и соблюдать следующие требования:</w:t>
      </w:r>
    </w:p>
    <w:p w14:paraId="18ABAB32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электростанция должна устанавливаться на обочине земляного полотна на расстоянии не менее 2,5 м от крайнего к обочине рельса;</w:t>
      </w:r>
    </w:p>
    <w:p w14:paraId="0CD36087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металлический корпус электростанции должен быть заземлен при помощи заземлителя, забиваемого в землю на глубину не менее 1 м на расстоянии не ближе 2,5 м от крайнего к обочине рельса. Дополнительно к заземлителю допускается оборудование электростанции устройством защитного отключения;</w:t>
      </w:r>
    </w:p>
    <w:p w14:paraId="242AD9D6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корпус электроинструмента при работе должен быть соединен с корпусом передвижной электростанции через специальную жилу четырехжильного питающего кабеля;</w:t>
      </w:r>
    </w:p>
    <w:p w14:paraId="1AF3A276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для быстрого снятия передвижной электростанции и ухода работников с пути перемещение ее по фронту работ производится на двухпутном участке по наружной рельсовой нити, на однопутном участке по наиболее удобной нити с установкой необходимых сигналов ограждения;</w:t>
      </w:r>
    </w:p>
    <w:p w14:paraId="0FAC59C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по мере перемещения электростанции кабель должен переноситься и укладываться в сухих местах без скручивания;</w:t>
      </w:r>
    </w:p>
    <w:p w14:paraId="61FD7AD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при необходимости укладки подводящего электрического кабеля через путь его необходимо пропускать между шпалами под рельсы. Распределительные коробки кабеля должны размещаться на тележках, перемещаемых по рельсам;</w:t>
      </w:r>
    </w:p>
    <w:p w14:paraId="545D74FF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при переходе с электроинструментом с одного места работ на другое и при перерыве в работе напряжение в подводящем электрическом кабеле должно быть снято, а электроинструмент выключен. При переноске инструмента запрещается держать его за рабочие органы;</w:t>
      </w:r>
    </w:p>
    <w:p w14:paraId="205E4902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при перерывах в работе электроинструмент необходимо убирать за пределы габарита железнодорожного подвижного состава;</w:t>
      </w:r>
    </w:p>
    <w:p w14:paraId="5C239A8E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перед пропуском поезда, локомотива, дрезины и другого железнодорожного подвижного состава по пути, на котором производятся работы, или по смежному пути питание магистрального кабеля должно быть отключено;</w:t>
      </w:r>
    </w:p>
    <w:p w14:paraId="5CED28B4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запрещается очищать рабочие поверхности электроинструмента до полной их остановки.</w:t>
      </w:r>
    </w:p>
    <w:p w14:paraId="113F698B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Электроинструмент и расходные материалы к нему должны быть испытаны и заключены в кожуха.</w:t>
      </w:r>
    </w:p>
    <w:p w14:paraId="48C0BF67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Работа со снятым кожухом запрещается.</w:t>
      </w:r>
    </w:p>
    <w:p w14:paraId="257BBE51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6.2.5 При работе инструментом с индивидуальным приводом от двигателя внутреннего сгорания необходимо соблюдать следующие требования:</w:t>
      </w:r>
    </w:p>
    <w:p w14:paraId="1740F27C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крышки бензобака инструмента и емкостей хранения бензина должны быть плотно закрыты и надежно закреплены от произвольного открытия;</w:t>
      </w:r>
    </w:p>
    <w:p w14:paraId="31A33658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заправка бензинового бака должна производиться из металлической канистры с применением воронки;</w:t>
      </w:r>
    </w:p>
    <w:p w14:paraId="5D68A9C1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перед запуском двигателя необходимо вытереть бензиновые подтеки мягкой тканью или ветошью.</w:t>
      </w:r>
    </w:p>
    <w:p w14:paraId="13453E83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Заправлять и доливать бензин в бак следует при остановленном двигателе. Запрещается перемещение инструмента на другое место работы с работающим бензиновым двигателем, а также разведение огня и курение вблизи инструмента с приводом от двигателя внутреннего сгорания.</w:t>
      </w:r>
    </w:p>
    <w:p w14:paraId="627BE28E" w14:textId="77777777" w:rsidR="006A6348" w:rsidRPr="006A6348" w:rsidRDefault="006A6348" w:rsidP="006A6348">
      <w:pPr>
        <w:ind w:left="851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6.2.6 Перед выполнением работ с ручным   гидравлическим инструментом:</w:t>
      </w:r>
    </w:p>
    <w:p w14:paraId="45AF5FEA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герметичность гидравлической системы, надежность закрепления винтов, гаек, других соединений, плавность хода рукояток управления;</w:t>
      </w:r>
    </w:p>
    <w:p w14:paraId="73FF774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исправность штуцеров и шлангов;</w:t>
      </w:r>
    </w:p>
    <w:p w14:paraId="2A901F36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отсутствие посторонних предметов;</w:t>
      </w:r>
    </w:p>
    <w:p w14:paraId="760A1F79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отсутствие масляных и бензиновых пятен. При обнаружении следов масла или топлива вытереть насухо;</w:t>
      </w:r>
    </w:p>
    <w:p w14:paraId="7D666262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отсутствие в непосредственной близости кислородных баллонов.</w:t>
      </w:r>
    </w:p>
    <w:p w14:paraId="5BD94C8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Запрещается:</w:t>
      </w:r>
    </w:p>
    <w:p w14:paraId="3A58B0ED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регулировать и ремонтировать гидравлический инструмент, находящийся под нагрузкой (давлением);</w:t>
      </w:r>
    </w:p>
    <w:p w14:paraId="7788598C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наносить удары по гидравлическому инструменту, находящемуся под давлением;</w:t>
      </w:r>
    </w:p>
    <w:p w14:paraId="44E04DD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регулировать без специального оборудования предохранительный клапан, а также другие узлы с пружинами;</w:t>
      </w:r>
    </w:p>
    <w:p w14:paraId="6C160B70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- поднимать во время работы прибора давление в гидросистеме выше максимального значения, указанного в технической документации.</w:t>
      </w:r>
    </w:p>
    <w:p w14:paraId="24C1B097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6.2.7 При работе с путевым ручным инструментом, средствами малой механизации должны применяться защитные очки (маски), перчатки от пыли и стружки.</w:t>
      </w:r>
    </w:p>
    <w:p w14:paraId="35A04FB9" w14:textId="77777777" w:rsidR="006A6348" w:rsidRPr="006A6348" w:rsidRDefault="006A6348" w:rsidP="006A6348">
      <w:pPr>
        <w:autoSpaceDE w:val="0"/>
        <w:autoSpaceDN w:val="0"/>
        <w:adjustRightInd w:val="0"/>
        <w:jc w:val="both"/>
        <w:rPr>
          <w:rFonts w:ascii="Tahoma" w:hAnsi="Tahoma" w:cs="Tahoma"/>
          <w:sz w:val="22"/>
        </w:rPr>
      </w:pPr>
    </w:p>
    <w:p w14:paraId="621F2EE4" w14:textId="77777777" w:rsidR="006A6348" w:rsidRPr="006A6348" w:rsidRDefault="006A6348" w:rsidP="006A6348">
      <w:pPr>
        <w:widowControl w:val="0"/>
        <w:numPr>
          <w:ilvl w:val="0"/>
          <w:numId w:val="17"/>
        </w:numPr>
        <w:jc w:val="center"/>
        <w:rPr>
          <w:rFonts w:ascii="Tahoma" w:hAnsi="Tahoma" w:cs="Tahoma"/>
          <w:b/>
          <w:sz w:val="22"/>
        </w:rPr>
      </w:pPr>
      <w:r w:rsidRPr="006A6348">
        <w:rPr>
          <w:rFonts w:ascii="Tahoma" w:hAnsi="Tahoma" w:cs="Tahoma"/>
          <w:b/>
          <w:sz w:val="22"/>
        </w:rPr>
        <w:t>Технолого-нормировочные показатели</w:t>
      </w:r>
    </w:p>
    <w:p w14:paraId="6156D3FE" w14:textId="77777777" w:rsidR="006A6348" w:rsidRPr="006A6348" w:rsidRDefault="006A6348" w:rsidP="006A6348">
      <w:pPr>
        <w:shd w:val="clear" w:color="auto" w:fill="FFFFFF"/>
        <w:rPr>
          <w:rFonts w:ascii="Tahoma" w:hAnsi="Tahoma" w:cs="Tahoma"/>
          <w:bCs/>
          <w:sz w:val="22"/>
        </w:rPr>
      </w:pP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800"/>
        <w:gridCol w:w="3452"/>
      </w:tblGrid>
      <w:tr w:rsidR="006A6348" w:rsidRPr="006A6348" w14:paraId="38675D7A" w14:textId="77777777" w:rsidTr="006A6348">
        <w:tc>
          <w:tcPr>
            <w:tcW w:w="4390" w:type="dxa"/>
            <w:vMerge w:val="restart"/>
            <w:vAlign w:val="center"/>
          </w:tcPr>
          <w:p w14:paraId="5B0F9814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/>
                <w:sz w:val="22"/>
              </w:rPr>
            </w:pPr>
            <w:r w:rsidRPr="006A6348">
              <w:rPr>
                <w:rFonts w:ascii="Tahoma" w:hAnsi="Tahoma" w:cs="Tahoma"/>
                <w:b/>
                <w:sz w:val="22"/>
              </w:rPr>
              <w:t>Состав группы</w:t>
            </w:r>
          </w:p>
        </w:tc>
        <w:tc>
          <w:tcPr>
            <w:tcW w:w="4252" w:type="dxa"/>
            <w:gridSpan w:val="2"/>
          </w:tcPr>
          <w:p w14:paraId="004A2B2F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Количество исполнителей, чел.</w:t>
            </w:r>
          </w:p>
        </w:tc>
      </w:tr>
      <w:tr w:rsidR="006A6348" w:rsidRPr="006A6348" w14:paraId="675ACE52" w14:textId="77777777" w:rsidTr="006A6348">
        <w:tc>
          <w:tcPr>
            <w:tcW w:w="4390" w:type="dxa"/>
            <w:vMerge/>
            <w:vAlign w:val="center"/>
          </w:tcPr>
          <w:p w14:paraId="7079DC06" w14:textId="77777777" w:rsidR="006A6348" w:rsidRPr="006A6348" w:rsidRDefault="006A6348" w:rsidP="00C65374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4252" w:type="dxa"/>
            <w:gridSpan w:val="2"/>
          </w:tcPr>
          <w:p w14:paraId="0DFABE14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участок пути</w:t>
            </w:r>
          </w:p>
        </w:tc>
      </w:tr>
      <w:tr w:rsidR="006A6348" w:rsidRPr="006A6348" w14:paraId="1DBB81B6" w14:textId="77777777" w:rsidTr="006A6348">
        <w:tc>
          <w:tcPr>
            <w:tcW w:w="4390" w:type="dxa"/>
            <w:vMerge/>
            <w:vAlign w:val="center"/>
          </w:tcPr>
          <w:p w14:paraId="21A9FD74" w14:textId="77777777" w:rsidR="006A6348" w:rsidRPr="006A6348" w:rsidRDefault="006A6348" w:rsidP="00C65374">
            <w:pPr>
              <w:rPr>
                <w:rFonts w:ascii="Tahoma" w:hAnsi="Tahoma" w:cs="Tahoma"/>
                <w:sz w:val="22"/>
              </w:rPr>
            </w:pPr>
          </w:p>
        </w:tc>
        <w:tc>
          <w:tcPr>
            <w:tcW w:w="4252" w:type="dxa"/>
            <w:gridSpan w:val="2"/>
          </w:tcPr>
          <w:p w14:paraId="116D0091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звеньевой</w:t>
            </w:r>
          </w:p>
        </w:tc>
      </w:tr>
      <w:tr w:rsidR="006A6348" w:rsidRPr="006A6348" w14:paraId="53D79F48" w14:textId="77777777" w:rsidTr="006A6348">
        <w:tc>
          <w:tcPr>
            <w:tcW w:w="4390" w:type="dxa"/>
          </w:tcPr>
          <w:p w14:paraId="3D6BDE16" w14:textId="2975E6AB" w:rsidR="006A6348" w:rsidRPr="006A6348" w:rsidRDefault="00561FF3" w:rsidP="00C65374">
            <w:pPr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Монтер пути не менее 3</w:t>
            </w:r>
            <w:r w:rsidR="006A6348" w:rsidRPr="006A6348">
              <w:rPr>
                <w:rFonts w:ascii="Tahoma" w:hAnsi="Tahoma" w:cs="Tahoma"/>
                <w:sz w:val="22"/>
              </w:rPr>
              <w:t>-го разряда</w:t>
            </w:r>
          </w:p>
        </w:tc>
        <w:tc>
          <w:tcPr>
            <w:tcW w:w="4252" w:type="dxa"/>
            <w:gridSpan w:val="2"/>
            <w:vAlign w:val="center"/>
          </w:tcPr>
          <w:p w14:paraId="6E33C9F5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6</w:t>
            </w:r>
          </w:p>
        </w:tc>
      </w:tr>
      <w:tr w:rsidR="006A6348" w:rsidRPr="006A6348" w14:paraId="1551CC43" w14:textId="77777777" w:rsidTr="006A6348">
        <w:tc>
          <w:tcPr>
            <w:tcW w:w="4390" w:type="dxa"/>
          </w:tcPr>
          <w:p w14:paraId="120680EC" w14:textId="77777777" w:rsidR="006A6348" w:rsidRPr="006A6348" w:rsidRDefault="006A6348" w:rsidP="00C65374">
            <w:pPr>
              <w:jc w:val="both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Итого:</w:t>
            </w:r>
          </w:p>
        </w:tc>
        <w:tc>
          <w:tcPr>
            <w:tcW w:w="4252" w:type="dxa"/>
            <w:gridSpan w:val="2"/>
            <w:vAlign w:val="center"/>
          </w:tcPr>
          <w:p w14:paraId="1E8CA990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sz w:val="22"/>
              </w:rPr>
            </w:pPr>
            <w:r w:rsidRPr="006A6348">
              <w:rPr>
                <w:rFonts w:ascii="Tahoma" w:hAnsi="Tahoma" w:cs="Tahoma"/>
                <w:sz w:val="22"/>
              </w:rPr>
              <w:t>6</w:t>
            </w:r>
          </w:p>
        </w:tc>
      </w:tr>
      <w:tr w:rsidR="006A6348" w:rsidRPr="006A6348" w14:paraId="5B7500C8" w14:textId="77777777" w:rsidTr="006A6348">
        <w:tc>
          <w:tcPr>
            <w:tcW w:w="4390" w:type="dxa"/>
          </w:tcPr>
          <w:p w14:paraId="7E15DCBC" w14:textId="77777777" w:rsidR="006A6348" w:rsidRPr="006A6348" w:rsidRDefault="006A6348" w:rsidP="00C65374">
            <w:pPr>
              <w:jc w:val="both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/>
                <w:bCs/>
                <w:sz w:val="22"/>
              </w:rPr>
              <w:t xml:space="preserve">Тарифный разряд работ, </w:t>
            </w:r>
            <w:r w:rsidRPr="006A6348">
              <w:rPr>
                <w:rFonts w:ascii="Tahoma" w:hAnsi="Tahoma" w:cs="Tahoma"/>
                <w:bCs/>
                <w:sz w:val="22"/>
              </w:rPr>
              <w:t>выполняемых монтерами пути</w:t>
            </w:r>
          </w:p>
        </w:tc>
        <w:tc>
          <w:tcPr>
            <w:tcW w:w="4252" w:type="dxa"/>
            <w:gridSpan w:val="2"/>
            <w:vAlign w:val="center"/>
          </w:tcPr>
          <w:p w14:paraId="27C2138E" w14:textId="77777777" w:rsidR="006A6348" w:rsidRPr="006A6348" w:rsidRDefault="006A6348" w:rsidP="00C65374">
            <w:pPr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 xml:space="preserve">                         3,65</w:t>
            </w:r>
          </w:p>
        </w:tc>
      </w:tr>
      <w:tr w:rsidR="006A6348" w:rsidRPr="006A6348" w14:paraId="0635729D" w14:textId="77777777" w:rsidTr="006A6348">
        <w:tc>
          <w:tcPr>
            <w:tcW w:w="8642" w:type="dxa"/>
            <w:gridSpan w:val="3"/>
          </w:tcPr>
          <w:p w14:paraId="32ABDC76" w14:textId="77777777" w:rsidR="006A6348" w:rsidRPr="006A6348" w:rsidRDefault="006A6348" w:rsidP="00C65374">
            <w:pPr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/>
                <w:bCs/>
                <w:sz w:val="22"/>
              </w:rPr>
              <w:t>Измеритель работы</w:t>
            </w:r>
            <w:r w:rsidRPr="006A6348">
              <w:rPr>
                <w:rFonts w:ascii="Tahoma" w:hAnsi="Tahoma" w:cs="Tahoma"/>
                <w:bCs/>
                <w:sz w:val="22"/>
              </w:rPr>
              <w:t xml:space="preserve"> – 1 шпала</w:t>
            </w:r>
          </w:p>
        </w:tc>
      </w:tr>
      <w:tr w:rsidR="006A6348" w:rsidRPr="006A6348" w14:paraId="394E3B0D" w14:textId="77777777" w:rsidTr="006A6348">
        <w:tc>
          <w:tcPr>
            <w:tcW w:w="8642" w:type="dxa"/>
            <w:gridSpan w:val="3"/>
            <w:vAlign w:val="center"/>
          </w:tcPr>
          <w:p w14:paraId="4B7A990C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>Норма времени, нормо-ч</w:t>
            </w:r>
          </w:p>
        </w:tc>
      </w:tr>
      <w:tr w:rsidR="006A6348" w:rsidRPr="006A6348" w14:paraId="3B649B31" w14:textId="77777777" w:rsidTr="006A6348">
        <w:tc>
          <w:tcPr>
            <w:tcW w:w="5190" w:type="dxa"/>
            <w:gridSpan w:val="2"/>
            <w:vAlign w:val="center"/>
          </w:tcPr>
          <w:p w14:paraId="093C2576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>На перегоне</w:t>
            </w:r>
          </w:p>
        </w:tc>
        <w:tc>
          <w:tcPr>
            <w:tcW w:w="3452" w:type="dxa"/>
            <w:vAlign w:val="center"/>
          </w:tcPr>
          <w:p w14:paraId="6375DB22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>На станции</w:t>
            </w:r>
          </w:p>
        </w:tc>
      </w:tr>
      <w:tr w:rsidR="006A6348" w:rsidRPr="006A6348" w14:paraId="43E5BFEB" w14:textId="77777777" w:rsidTr="006A6348">
        <w:tc>
          <w:tcPr>
            <w:tcW w:w="5190" w:type="dxa"/>
            <w:gridSpan w:val="2"/>
            <w:vAlign w:val="center"/>
          </w:tcPr>
          <w:p w14:paraId="1DA27999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>2,87</w:t>
            </w:r>
          </w:p>
        </w:tc>
        <w:tc>
          <w:tcPr>
            <w:tcW w:w="3452" w:type="dxa"/>
            <w:vAlign w:val="center"/>
          </w:tcPr>
          <w:p w14:paraId="7D1FB167" w14:textId="77777777" w:rsidR="006A6348" w:rsidRPr="006A6348" w:rsidRDefault="006A6348" w:rsidP="00C65374">
            <w:pPr>
              <w:jc w:val="center"/>
              <w:rPr>
                <w:rFonts w:ascii="Tahoma" w:hAnsi="Tahoma" w:cs="Tahoma"/>
                <w:bCs/>
                <w:sz w:val="22"/>
              </w:rPr>
            </w:pPr>
            <w:r w:rsidRPr="006A6348">
              <w:rPr>
                <w:rFonts w:ascii="Tahoma" w:hAnsi="Tahoma" w:cs="Tahoma"/>
                <w:bCs/>
                <w:sz w:val="22"/>
              </w:rPr>
              <w:t>3,15</w:t>
            </w:r>
          </w:p>
        </w:tc>
      </w:tr>
    </w:tbl>
    <w:p w14:paraId="60006BD1" w14:textId="77777777" w:rsidR="006A6348" w:rsidRPr="006A6348" w:rsidRDefault="006A6348" w:rsidP="006A6348">
      <w:pPr>
        <w:spacing w:line="360" w:lineRule="auto"/>
        <w:contextualSpacing/>
        <w:rPr>
          <w:rFonts w:ascii="Tahoma" w:hAnsi="Tahoma" w:cs="Tahoma"/>
          <w:sz w:val="22"/>
        </w:rPr>
      </w:pPr>
    </w:p>
    <w:p w14:paraId="0B351BC7" w14:textId="77777777" w:rsidR="006A6348" w:rsidRPr="006A6348" w:rsidRDefault="006A6348" w:rsidP="006A6348">
      <w:pPr>
        <w:rPr>
          <w:rFonts w:ascii="Tahoma" w:hAnsi="Tahoma" w:cs="Tahoma"/>
          <w:sz w:val="22"/>
        </w:rPr>
      </w:pPr>
    </w:p>
    <w:p w14:paraId="0F775585" w14:textId="77777777" w:rsidR="006A6348" w:rsidRPr="006A6348" w:rsidRDefault="006A6348" w:rsidP="006A6348">
      <w:pPr>
        <w:widowControl w:val="0"/>
        <w:numPr>
          <w:ilvl w:val="0"/>
          <w:numId w:val="16"/>
        </w:numPr>
        <w:spacing w:after="120" w:line="276" w:lineRule="auto"/>
        <w:jc w:val="center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b/>
          <w:sz w:val="22"/>
        </w:rPr>
        <w:t>Нормативные ссылки</w:t>
      </w:r>
    </w:p>
    <w:p w14:paraId="701899F1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Правила технической эксплуатации железных дорог Российской Федерации» Приказ Минтранса РФ №250 от 23.07.2022.</w:t>
      </w:r>
    </w:p>
    <w:p w14:paraId="7AD6AF74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Style w:val="blk3"/>
          <w:rFonts w:ascii="Tahoma" w:hAnsi="Tahoma" w:cs="Tahoma"/>
          <w:sz w:val="22"/>
        </w:rPr>
      </w:pPr>
      <w:r w:rsidRPr="006A6348">
        <w:rPr>
          <w:rStyle w:val="blk3"/>
          <w:rFonts w:ascii="Tahoma" w:hAnsi="Tahoma" w:cs="Tahoma"/>
          <w:snapToGrid w:val="0"/>
          <w:spacing w:val="-6"/>
          <w:sz w:val="22"/>
          <w:specVanish w:val="0"/>
        </w:rPr>
        <w:t>Приказ Минтруда от 29.10.2021 № 767н «Об утверждении Единых типовых норм выдачи средств индивидуальной защиты и смывающих средств Приказ Минтруда России от 29.10.2021 N 767н "Об утверждении Единых типовых норм выдачи средств индивидуальной защиты и смывающих средств" (Зарегистрировано в Минюсте России 29.12.2021 N 66671).</w:t>
      </w:r>
    </w:p>
    <w:p w14:paraId="1915ED8E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Style w:val="blk3"/>
          <w:rFonts w:ascii="Tahoma" w:hAnsi="Tahoma" w:cs="Tahoma"/>
          <w:sz w:val="22"/>
        </w:rPr>
      </w:pPr>
      <w:r w:rsidRPr="006A6348">
        <w:rPr>
          <w:rStyle w:val="blk3"/>
          <w:rFonts w:ascii="Tahoma" w:hAnsi="Tahoma" w:cs="Tahoma"/>
          <w:snapToGrid w:val="0"/>
          <w:spacing w:val="-6"/>
          <w:sz w:val="22"/>
          <w:specVanish w:val="0"/>
        </w:rPr>
        <w:t>Приказа ГД ООО «Востокгеология» от 01.09.2023 №382-п «Об утверждении Единых типовых норм выдачи средств индивидуальной защиты и смывающих средств ".</w:t>
      </w:r>
    </w:p>
    <w:p w14:paraId="7947102A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Style w:val="blk3"/>
          <w:rFonts w:ascii="Tahoma" w:hAnsi="Tahoma" w:cs="Tahoma"/>
          <w:snapToGrid w:val="0"/>
          <w:spacing w:val="-6"/>
          <w:sz w:val="22"/>
          <w:specVanish w:val="0"/>
        </w:rPr>
        <w:t>Порядок «Обеспечения работников ООО «Востокгеология» средствами индивидуальной защиты, утвержденный Приказом от 28.12.2022 №ВГ/369-п.</w:t>
      </w:r>
    </w:p>
    <w:p w14:paraId="36440236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Распоряжение ОАО "РЖД" от 14 ноября 2016 г. №2288р "Об утверждении и введении в действие Инструкции по текущему содержанию железнодорожного пути".</w:t>
      </w:r>
    </w:p>
    <w:p w14:paraId="6A159B45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 xml:space="preserve">Технически обоснованные нормы времени на работы по текущему содержанию пути (7-е издание, исправленное и дополненное) </w:t>
      </w:r>
      <w:r w:rsidRPr="006A6348">
        <w:rPr>
          <w:rFonts w:ascii="Tahoma" w:hAnsi="Tahoma" w:cs="Tahoma"/>
          <w:snapToGrid w:val="0"/>
          <w:spacing w:val="-6"/>
          <w:sz w:val="22"/>
        </w:rPr>
        <w:t>утв. ОАО «РЖД» 30.03.2009.</w:t>
      </w:r>
    </w:p>
    <w:p w14:paraId="59F2951C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Правила по охране труда при техническом обслуживании и ремонте объектов инфраструктуры путевого комплекса ОАО «РЖД» ПОТ РЖД-4100612-ЦП-ЦДРП-022-2022 г., утверждены распоряжением ОАО «РЖД» от 08.04.2022 г. №953р.</w:t>
      </w:r>
    </w:p>
    <w:p w14:paraId="4A4F345B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Инструкция по обеспечению безопасности движения поездов при производстве путевых работ, утвержденная распоряжением ОАО «РЖД» от 14.12.2016 г. №2540р.</w:t>
      </w:r>
    </w:p>
    <w:p w14:paraId="5B985116" w14:textId="77777777" w:rsidR="006A6348" w:rsidRPr="006A6348" w:rsidRDefault="006A6348" w:rsidP="006A6348">
      <w:pPr>
        <w:numPr>
          <w:ilvl w:val="1"/>
          <w:numId w:val="16"/>
        </w:numPr>
        <w:ind w:left="0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bCs/>
          <w:color w:val="222222"/>
          <w:sz w:val="22"/>
          <w:shd w:val="clear" w:color="auto" w:fill="FFFFFF"/>
        </w:rPr>
        <w:t>Инструкция по охране труда для монтера пути утвержденная распоряжением ОАО "РЖД" от 9 января 2018 г. №5р.</w:t>
      </w:r>
    </w:p>
    <w:p w14:paraId="7D6BA483" w14:textId="77777777" w:rsidR="006A6348" w:rsidRPr="006A6348" w:rsidRDefault="006A6348" w:rsidP="006A6348">
      <w:pPr>
        <w:pStyle w:val="a9"/>
        <w:ind w:left="0" w:right="237" w:firstLine="709"/>
        <w:jc w:val="both"/>
        <w:rPr>
          <w:rFonts w:ascii="Tahoma" w:hAnsi="Tahoma" w:cs="Tahoma"/>
          <w:sz w:val="22"/>
        </w:rPr>
      </w:pPr>
      <w:r w:rsidRPr="006A6348">
        <w:rPr>
          <w:rFonts w:ascii="Tahoma" w:hAnsi="Tahoma" w:cs="Tahoma"/>
          <w:sz w:val="22"/>
        </w:rPr>
        <w:t>10. Правила по охране труда при работе с инструментом и приспособлениями, утвержденные Приказом Минтруда и соцзащиты РФ от 27.11.2020 г. N 835н.</w:t>
      </w:r>
    </w:p>
    <w:p w14:paraId="25932888" w14:textId="77777777" w:rsidR="006A6348" w:rsidRPr="006A6348" w:rsidRDefault="006A6348" w:rsidP="006A6348">
      <w:pPr>
        <w:ind w:firstLine="709"/>
        <w:jc w:val="both"/>
        <w:rPr>
          <w:rFonts w:ascii="Tahoma" w:hAnsi="Tahoma" w:cs="Tahoma"/>
          <w:sz w:val="22"/>
        </w:rPr>
      </w:pPr>
    </w:p>
    <w:p w14:paraId="7EAA3006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550CCEE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89C92D7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BD5EEB7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A9ECAA4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FE923FE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A111BBA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378FD49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C21ABA5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1F23847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C2C985F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3276F2F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AF6ABB3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F2FB86F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E3C0BE0" w14:textId="03530293" w:rsidR="00FA2F8F" w:rsidRDefault="001A0E78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Приложение №2</w:t>
      </w:r>
      <w:r w:rsidR="00FA2F8F">
        <w:rPr>
          <w:rFonts w:ascii="Tahoma" w:hAnsi="Tahoma" w:cs="Tahoma"/>
          <w:sz w:val="22"/>
          <w:szCs w:val="22"/>
        </w:rPr>
        <w:t xml:space="preserve"> к Техническому заданию</w:t>
      </w:r>
    </w:p>
    <w:p w14:paraId="60A07946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75957A9" w14:textId="77777777" w:rsidR="00FA2F8F" w:rsidRDefault="00FA2F8F" w:rsidP="00FA2F8F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984B116" w14:textId="4C8B8151" w:rsidR="00FA2F8F" w:rsidRPr="00C60E4E" w:rsidRDefault="00FA2F8F" w:rsidP="00FA2F8F">
      <w:pPr>
        <w:widowControl w:val="0"/>
        <w:tabs>
          <w:tab w:val="left" w:pos="4279"/>
        </w:tabs>
        <w:autoSpaceDE w:val="0"/>
        <w:autoSpaceDN w:val="0"/>
        <w:adjustRightInd w:val="0"/>
        <w:jc w:val="center"/>
        <w:rPr>
          <w:rFonts w:ascii="Tahoma" w:hAnsi="Tahoma" w:cs="Tahoma"/>
          <w:b/>
          <w:sz w:val="22"/>
          <w:szCs w:val="22"/>
        </w:rPr>
      </w:pPr>
      <w:r w:rsidRPr="00C60E4E">
        <w:rPr>
          <w:rFonts w:ascii="Tahoma" w:hAnsi="Tahoma" w:cs="Tahoma"/>
          <w:b/>
          <w:sz w:val="22"/>
          <w:szCs w:val="22"/>
        </w:rPr>
        <w:t xml:space="preserve">Ведомость </w:t>
      </w:r>
      <w:r>
        <w:rPr>
          <w:rFonts w:ascii="Tahoma" w:hAnsi="Tahoma" w:cs="Tahoma"/>
          <w:b/>
          <w:sz w:val="22"/>
          <w:szCs w:val="22"/>
        </w:rPr>
        <w:t>давальческих материалов</w:t>
      </w:r>
    </w:p>
    <w:p w14:paraId="4CB03FC5" w14:textId="59F47180" w:rsidR="00FA2F8F" w:rsidRPr="00C60E4E" w:rsidRDefault="00FA2F8F" w:rsidP="007E0AC5">
      <w:pPr>
        <w:widowControl w:val="0"/>
        <w:tabs>
          <w:tab w:val="left" w:pos="4279"/>
        </w:tabs>
        <w:autoSpaceDE w:val="0"/>
        <w:autoSpaceDN w:val="0"/>
        <w:adjustRightInd w:val="0"/>
        <w:spacing w:after="240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Таблица №3</w:t>
      </w:r>
    </w:p>
    <w:tbl>
      <w:tblPr>
        <w:tblW w:w="9498" w:type="dxa"/>
        <w:tblInd w:w="-5" w:type="dxa"/>
        <w:tblLook w:val="04A0" w:firstRow="1" w:lastRow="0" w:firstColumn="1" w:lastColumn="0" w:noHBand="0" w:noVBand="1"/>
      </w:tblPr>
      <w:tblGrid>
        <w:gridCol w:w="518"/>
        <w:gridCol w:w="1564"/>
        <w:gridCol w:w="4864"/>
        <w:gridCol w:w="1134"/>
        <w:gridCol w:w="1418"/>
      </w:tblGrid>
      <w:tr w:rsidR="00FA2F8F" w:rsidRPr="00FA2F8F" w14:paraId="6B0F1E57" w14:textId="77777777" w:rsidTr="00FA2F8F">
        <w:trPr>
          <w:trHeight w:val="510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7D2957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№ п/п</w:t>
            </w: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2767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Наименование материала</w:t>
            </w:r>
          </w:p>
        </w:tc>
        <w:tc>
          <w:tcPr>
            <w:tcW w:w="4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554F1" w14:textId="3C8A942A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Технические характеристики, нормативный документ, код ЕНС (При наличии)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F84FB6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Единица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6A865" w14:textId="63EF9131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 xml:space="preserve">Количество </w:t>
            </w:r>
          </w:p>
        </w:tc>
      </w:tr>
      <w:tr w:rsidR="00FA2F8F" w:rsidRPr="00FA2F8F" w14:paraId="2A6424DB" w14:textId="77777777" w:rsidTr="00FA2F8F">
        <w:trPr>
          <w:trHeight w:val="76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0ABAF6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16A42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Шпалы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762B37" w14:textId="77777777" w:rsidR="00FA2F8F" w:rsidRPr="00FA2F8F" w:rsidRDefault="00FA2F8F" w:rsidP="007E0AC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 xml:space="preserve">Шпалы деревянные (новые, без торцевых закрепителей) 1 типа, хвойных пород, обрезные, пропитанные по ГОСТ Р 58615-2019.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8A2A" w14:textId="56918EF6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шт</w:t>
            </w:r>
            <w:r w:rsidR="007E0AC5">
              <w:rPr>
                <w:rFonts w:ascii="Tahoma" w:hAnsi="Tahoma" w:cs="Tahoma"/>
                <w:sz w:val="20"/>
                <w:szCs w:val="20"/>
              </w:rPr>
              <w:t>.</w:t>
            </w:r>
            <w:r w:rsidRPr="00FA2F8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5350B" w14:textId="3B11E973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60</w:t>
            </w:r>
            <w:r w:rsidR="00F44FB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A2F8F">
              <w:rPr>
                <w:rFonts w:ascii="Tahoma" w:hAnsi="Tahoma" w:cs="Tahoma"/>
                <w:sz w:val="20"/>
                <w:szCs w:val="20"/>
              </w:rPr>
              <w:t>000</w:t>
            </w:r>
          </w:p>
        </w:tc>
      </w:tr>
      <w:tr w:rsidR="00FA2F8F" w:rsidRPr="00FA2F8F" w14:paraId="5C61245A" w14:textId="77777777" w:rsidTr="00FA2F8F">
        <w:trPr>
          <w:trHeight w:val="765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E6A638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26B2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Костыль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F6477" w14:textId="77777777" w:rsidR="00FA2F8F" w:rsidRPr="00FA2F8F" w:rsidRDefault="00FA2F8F" w:rsidP="007E0AC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Кocтыль путeвoй 16x16x165 мм, 1 шт -0,378 кг, новый, для нормальной колеи  по ГОСТ 5812-2014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5DEEFC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A63DDF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3,66</w:t>
            </w:r>
          </w:p>
        </w:tc>
      </w:tr>
      <w:tr w:rsidR="00FA2F8F" w:rsidRPr="00FA2F8F" w14:paraId="754F1A72" w14:textId="77777777" w:rsidTr="00FA2F8F">
        <w:trPr>
          <w:trHeight w:val="588"/>
        </w:trPr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C6B49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27A58" w14:textId="777777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Прокладки</w:t>
            </w:r>
          </w:p>
        </w:tc>
        <w:tc>
          <w:tcPr>
            <w:tcW w:w="4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C7A61" w14:textId="77777777" w:rsidR="00FA2F8F" w:rsidRPr="00FA2F8F" w:rsidRDefault="00FA2F8F" w:rsidP="007E0AC5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 xml:space="preserve">Прокладки ЦП-362, I категории, новые по ГОСТ 34078-2017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FB12E" w14:textId="2DE38041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шт</w:t>
            </w:r>
            <w:r w:rsidR="007E0AC5">
              <w:rPr>
                <w:rFonts w:ascii="Tahoma" w:hAnsi="Tahoma" w:cs="Tahoma"/>
                <w:sz w:val="20"/>
                <w:szCs w:val="20"/>
              </w:rPr>
              <w:t>.</w:t>
            </w:r>
            <w:r w:rsidRPr="00FA2F8F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6D18A9" w14:textId="14F3B177" w:rsidR="00FA2F8F" w:rsidRPr="00FA2F8F" w:rsidRDefault="00FA2F8F" w:rsidP="007E0AC5">
            <w:pPr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A2F8F">
              <w:rPr>
                <w:rFonts w:ascii="Tahoma" w:hAnsi="Tahoma" w:cs="Tahoma"/>
                <w:sz w:val="20"/>
                <w:szCs w:val="20"/>
              </w:rPr>
              <w:t>3</w:t>
            </w:r>
            <w:r w:rsidR="00F44FB9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A2F8F">
              <w:rPr>
                <w:rFonts w:ascii="Tahoma" w:hAnsi="Tahoma" w:cs="Tahoma"/>
                <w:sz w:val="20"/>
                <w:szCs w:val="20"/>
              </w:rPr>
              <w:t>658</w:t>
            </w:r>
          </w:p>
        </w:tc>
      </w:tr>
    </w:tbl>
    <w:p w14:paraId="3EEA8F3E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D104984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73EF990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63CBC4B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E95B97D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A1963EB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CAA88C0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E528354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26A26C9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07EA2D5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16E7777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7EB9501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780A543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911F3B9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1DE22F4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8A1A99C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7DC3D90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8B78AF8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CE14694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61FF73E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3567DC7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D9B1E98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27FF08F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4D68D5B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FFF5C8C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5111D3C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0E46172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D95CE93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DE08B41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D833437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DC79A74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7B8C857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153F2F3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26C2447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27FDB76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7B0A652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ED4DE90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93F00DB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DBC157D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1413CDD" w14:textId="77777777" w:rsidR="007050D2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  <w:sectPr w:rsidR="007050D2" w:rsidSect="00932FD5">
          <w:footerReference w:type="default" r:id="rId11"/>
          <w:pgSz w:w="11909" w:h="16834"/>
          <w:pgMar w:top="568" w:right="850" w:bottom="1134" w:left="1701" w:header="720" w:footer="429" w:gutter="0"/>
          <w:cols w:space="60"/>
          <w:noEndnote/>
          <w:docGrid w:linePitch="326"/>
        </w:sectPr>
      </w:pPr>
    </w:p>
    <w:p w14:paraId="7C5C9F4E" w14:textId="411AE31E" w:rsidR="007050D2" w:rsidRPr="00D24BC7" w:rsidRDefault="001A0E78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Приложение №3</w:t>
      </w:r>
      <w:r w:rsidR="007050D2" w:rsidRPr="00D24BC7">
        <w:rPr>
          <w:rFonts w:ascii="Tahoma" w:hAnsi="Tahoma" w:cs="Tahoma"/>
          <w:sz w:val="22"/>
          <w:szCs w:val="22"/>
        </w:rPr>
        <w:t xml:space="preserve"> к Техническому заданию</w:t>
      </w:r>
    </w:p>
    <w:p w14:paraId="35877EFD" w14:textId="77777777" w:rsidR="007050D2" w:rsidRPr="00D24BC7" w:rsidRDefault="007050D2" w:rsidP="007050D2">
      <w:pPr>
        <w:ind w:left="9781"/>
        <w:rPr>
          <w:rFonts w:ascii="Tahoma" w:hAnsi="Tahoma" w:cs="Tahoma"/>
          <w:sz w:val="17"/>
          <w:szCs w:val="17"/>
        </w:rPr>
      </w:pPr>
    </w:p>
    <w:p w14:paraId="7A462116" w14:textId="0638364B" w:rsidR="007050D2" w:rsidRPr="00D24BC7" w:rsidRDefault="007050D2" w:rsidP="007050D2">
      <w:pPr>
        <w:ind w:left="9781"/>
        <w:rPr>
          <w:rFonts w:ascii="Tahoma" w:hAnsi="Tahoma" w:cs="Tahoma"/>
          <w:sz w:val="17"/>
          <w:szCs w:val="17"/>
        </w:rPr>
      </w:pPr>
      <w:r w:rsidRPr="00D24BC7">
        <w:rPr>
          <w:rFonts w:ascii="Tahoma" w:hAnsi="Tahoma" w:cs="Tahoma"/>
          <w:sz w:val="17"/>
          <w:szCs w:val="17"/>
        </w:rPr>
        <w:t>Типовая межотраслевая форма № М-15</w:t>
      </w:r>
    </w:p>
    <w:p w14:paraId="6F704CA3" w14:textId="77777777" w:rsidR="007050D2" w:rsidRPr="00D24BC7" w:rsidRDefault="007050D2" w:rsidP="007050D2">
      <w:pPr>
        <w:ind w:left="9781"/>
        <w:rPr>
          <w:rFonts w:ascii="Tahoma" w:hAnsi="Tahoma" w:cs="Tahoma"/>
          <w:sz w:val="17"/>
          <w:szCs w:val="17"/>
        </w:rPr>
      </w:pPr>
      <w:r w:rsidRPr="00D24BC7">
        <w:rPr>
          <w:rFonts w:ascii="Tahoma" w:hAnsi="Tahoma" w:cs="Tahoma"/>
          <w:sz w:val="17"/>
          <w:szCs w:val="17"/>
        </w:rPr>
        <w:t>Утверждена постановлением Госкомстата России</w:t>
      </w:r>
    </w:p>
    <w:p w14:paraId="42390EF6" w14:textId="77777777" w:rsidR="007050D2" w:rsidRPr="00D24BC7" w:rsidRDefault="007050D2" w:rsidP="007050D2">
      <w:pPr>
        <w:spacing w:after="360"/>
        <w:ind w:left="9781"/>
        <w:rPr>
          <w:rFonts w:ascii="Tahoma" w:hAnsi="Tahoma" w:cs="Tahoma"/>
          <w:sz w:val="17"/>
          <w:szCs w:val="17"/>
        </w:rPr>
      </w:pPr>
      <w:r w:rsidRPr="00D24BC7">
        <w:rPr>
          <w:rFonts w:ascii="Tahoma" w:hAnsi="Tahoma" w:cs="Tahoma"/>
          <w:sz w:val="17"/>
          <w:szCs w:val="17"/>
        </w:rPr>
        <w:t>от 30.10.97 № 71а</w:t>
      </w: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4"/>
        <w:gridCol w:w="3544"/>
        <w:gridCol w:w="1843"/>
        <w:gridCol w:w="624"/>
        <w:gridCol w:w="4054"/>
        <w:gridCol w:w="1048"/>
        <w:gridCol w:w="1644"/>
      </w:tblGrid>
      <w:tr w:rsidR="007050D2" w:rsidRPr="00D24BC7" w14:paraId="5A2C9B96" w14:textId="77777777" w:rsidTr="00AC44D4">
        <w:trPr>
          <w:gridBefore w:val="2"/>
          <w:gridAfter w:val="3"/>
          <w:wBefore w:w="4678" w:type="dxa"/>
          <w:wAfter w:w="6746" w:type="dxa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FD60D" w14:textId="77777777" w:rsidR="007050D2" w:rsidRPr="00D24BC7" w:rsidRDefault="007050D2" w:rsidP="00AC44D4">
            <w:pPr>
              <w:pStyle w:val="1"/>
              <w:rPr>
                <w:rFonts w:ascii="Tahoma" w:hAnsi="Tahoma" w:cs="Tahoma"/>
                <w:sz w:val="24"/>
              </w:rPr>
            </w:pPr>
            <w:r w:rsidRPr="00D24BC7">
              <w:rPr>
                <w:rFonts w:ascii="Tahoma" w:hAnsi="Tahoma" w:cs="Tahoma"/>
                <w:sz w:val="24"/>
              </w:rPr>
              <w:t>НАКЛАДНАЯ №</w:t>
            </w:r>
          </w:p>
        </w:tc>
        <w:tc>
          <w:tcPr>
            <w:tcW w:w="624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14:paraId="6EC36CA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b/>
                <w:bCs/>
                <w:szCs w:val="22"/>
              </w:rPr>
            </w:pPr>
          </w:p>
        </w:tc>
      </w:tr>
      <w:tr w:rsidR="007050D2" w:rsidRPr="00D24BC7" w14:paraId="6E4F1C12" w14:textId="77777777" w:rsidTr="00AC44D4">
        <w:trPr>
          <w:trHeight w:hRule="exact" w:val="280"/>
        </w:trPr>
        <w:tc>
          <w:tcPr>
            <w:tcW w:w="1224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C599DA2" w14:textId="77777777" w:rsidR="007050D2" w:rsidRPr="00D24BC7" w:rsidRDefault="007050D2" w:rsidP="00AC44D4">
            <w:pPr>
              <w:ind w:left="4083"/>
              <w:rPr>
                <w:rFonts w:ascii="Tahoma" w:hAnsi="Tahoma" w:cs="Tahoma"/>
                <w:b/>
                <w:bCs/>
                <w:sz w:val="23"/>
                <w:szCs w:val="23"/>
              </w:rPr>
            </w:pPr>
            <w:r w:rsidRPr="00D24BC7">
              <w:rPr>
                <w:rFonts w:ascii="Tahoma" w:hAnsi="Tahoma" w:cs="Tahoma"/>
                <w:b/>
                <w:bCs/>
                <w:sz w:val="23"/>
                <w:szCs w:val="23"/>
              </w:rPr>
              <w:t>на отпуск материалов на сторону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014F62" w14:textId="77777777" w:rsidR="007050D2" w:rsidRPr="00D24BC7" w:rsidRDefault="007050D2" w:rsidP="00AC44D4">
            <w:pPr>
              <w:spacing w:before="2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24BC7">
              <w:rPr>
                <w:rFonts w:ascii="Tahoma" w:hAnsi="Tahoma" w:cs="Tahoma"/>
                <w:sz w:val="18"/>
                <w:szCs w:val="18"/>
              </w:rPr>
              <w:t>Коды</w:t>
            </w:r>
          </w:p>
        </w:tc>
      </w:tr>
      <w:tr w:rsidR="007050D2" w:rsidRPr="00D24BC7" w14:paraId="71531A07" w14:textId="77777777" w:rsidTr="00AC44D4">
        <w:trPr>
          <w:trHeight w:hRule="exact" w:val="240"/>
        </w:trPr>
        <w:tc>
          <w:tcPr>
            <w:tcW w:w="12247" w:type="dxa"/>
            <w:gridSpan w:val="6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6BF4C497" w14:textId="77777777" w:rsidR="007050D2" w:rsidRPr="00D24BC7" w:rsidRDefault="007050D2" w:rsidP="00AC44D4">
            <w:pPr>
              <w:ind w:right="17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24BC7">
              <w:rPr>
                <w:rFonts w:ascii="Tahoma" w:hAnsi="Tahoma" w:cs="Tahoma"/>
                <w:sz w:val="16"/>
                <w:szCs w:val="16"/>
              </w:rPr>
              <w:t>Форма по ОКУД</w:t>
            </w:r>
          </w:p>
        </w:tc>
        <w:tc>
          <w:tcPr>
            <w:tcW w:w="1644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14:paraId="2826BDFB" w14:textId="77777777" w:rsidR="007050D2" w:rsidRPr="00D24BC7" w:rsidRDefault="007050D2" w:rsidP="00AC44D4">
            <w:pPr>
              <w:spacing w:before="20"/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0315007</w:t>
            </w:r>
          </w:p>
        </w:tc>
      </w:tr>
      <w:tr w:rsidR="007050D2" w:rsidRPr="00D24BC7" w14:paraId="038CBA74" w14:textId="77777777" w:rsidTr="00AC44D4">
        <w:trPr>
          <w:trHeight w:hRule="exact" w:val="240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6233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Организация</w:t>
            </w:r>
          </w:p>
        </w:tc>
        <w:tc>
          <w:tcPr>
            <w:tcW w:w="1006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6087B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14:paraId="22F03B3D" w14:textId="77777777" w:rsidR="007050D2" w:rsidRPr="00D24BC7" w:rsidRDefault="007050D2" w:rsidP="00AC44D4">
            <w:pPr>
              <w:ind w:right="170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D24BC7">
              <w:rPr>
                <w:rFonts w:ascii="Tahoma" w:hAnsi="Tahoma" w:cs="Tahoma"/>
                <w:sz w:val="16"/>
                <w:szCs w:val="16"/>
              </w:rPr>
              <w:t>по ОКПО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51D63DB" w14:textId="77777777" w:rsidR="007050D2" w:rsidRPr="00D24BC7" w:rsidRDefault="007050D2" w:rsidP="00AC44D4">
            <w:pPr>
              <w:spacing w:before="20"/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14:paraId="48D9AB36" w14:textId="77777777" w:rsidR="007050D2" w:rsidRPr="00D24BC7" w:rsidRDefault="007050D2" w:rsidP="007050D2">
      <w:pPr>
        <w:rPr>
          <w:rFonts w:ascii="Tahoma" w:hAnsi="Tahoma" w:cs="Tahoma"/>
          <w:sz w:val="17"/>
          <w:szCs w:val="17"/>
        </w:rPr>
      </w:pPr>
    </w:p>
    <w:tbl>
      <w:tblPr>
        <w:tblW w:w="0" w:type="auto"/>
        <w:tblInd w:w="3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1418"/>
        <w:gridCol w:w="1361"/>
        <w:gridCol w:w="1418"/>
        <w:gridCol w:w="1361"/>
        <w:gridCol w:w="1077"/>
        <w:gridCol w:w="1361"/>
        <w:gridCol w:w="794"/>
      </w:tblGrid>
      <w:tr w:rsidR="007050D2" w:rsidRPr="00D24BC7" w14:paraId="3241AE09" w14:textId="77777777" w:rsidTr="00AC44D4">
        <w:trPr>
          <w:cantSplit/>
          <w:trHeight w:hRule="exact" w:val="240"/>
        </w:trPr>
        <w:tc>
          <w:tcPr>
            <w:tcW w:w="85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14:paraId="618A23DC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Да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та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тав-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ния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14:paraId="0B8EA8AF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Код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ви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да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опе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ции</w:t>
            </w:r>
          </w:p>
        </w:tc>
        <w:tc>
          <w:tcPr>
            <w:tcW w:w="2779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AE9FB6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пра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тель</w:t>
            </w:r>
          </w:p>
        </w:tc>
        <w:tc>
          <w:tcPr>
            <w:tcW w:w="2779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7D5F1A6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По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лу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ча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тель</w:t>
            </w:r>
          </w:p>
        </w:tc>
        <w:tc>
          <w:tcPr>
            <w:tcW w:w="3232" w:type="dxa"/>
            <w:gridSpan w:val="3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4484B5DD" w14:textId="77777777" w:rsidR="007050D2" w:rsidRPr="00D24BC7" w:rsidRDefault="007050D2" w:rsidP="00AC44D4">
            <w:pPr>
              <w:ind w:left="397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вет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ствен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ный за пос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тав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ку</w:t>
            </w:r>
          </w:p>
        </w:tc>
      </w:tr>
      <w:tr w:rsidR="007050D2" w:rsidRPr="00D24BC7" w14:paraId="0D0B5DFB" w14:textId="77777777" w:rsidTr="00AC44D4">
        <w:trPr>
          <w:cantSplit/>
          <w:trHeight w:val="821"/>
        </w:trPr>
        <w:tc>
          <w:tcPr>
            <w:tcW w:w="851" w:type="dxa"/>
            <w:vMerge/>
            <w:tcBorders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1CBE6571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14:paraId="4F464F2E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double" w:sz="4" w:space="0" w:color="auto"/>
              <w:bottom w:val="single" w:sz="12" w:space="0" w:color="auto"/>
            </w:tcBorders>
          </w:tcPr>
          <w:p w14:paraId="57587B37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струк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тур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ное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под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раз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  <w:right w:val="double" w:sz="4" w:space="0" w:color="auto"/>
            </w:tcBorders>
          </w:tcPr>
          <w:p w14:paraId="787BCF35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вид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ятель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</w:t>
            </w:r>
          </w:p>
        </w:tc>
        <w:tc>
          <w:tcPr>
            <w:tcW w:w="1418" w:type="dxa"/>
            <w:tcBorders>
              <w:left w:val="nil"/>
              <w:bottom w:val="single" w:sz="12" w:space="0" w:color="auto"/>
            </w:tcBorders>
          </w:tcPr>
          <w:p w14:paraId="40C9297A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струк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тур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ное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под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раз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  <w:right w:val="double" w:sz="4" w:space="0" w:color="auto"/>
            </w:tcBorders>
          </w:tcPr>
          <w:p w14:paraId="004905AA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вид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ятель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</w:t>
            </w:r>
          </w:p>
        </w:tc>
        <w:tc>
          <w:tcPr>
            <w:tcW w:w="1077" w:type="dxa"/>
            <w:tcBorders>
              <w:left w:val="nil"/>
              <w:bottom w:val="single" w:sz="12" w:space="0" w:color="auto"/>
            </w:tcBorders>
          </w:tcPr>
          <w:p w14:paraId="0C6B0428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струк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тур-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ное под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раз-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ние</w:t>
            </w:r>
          </w:p>
        </w:tc>
        <w:tc>
          <w:tcPr>
            <w:tcW w:w="1361" w:type="dxa"/>
            <w:tcBorders>
              <w:bottom w:val="single" w:sz="12" w:space="0" w:color="auto"/>
            </w:tcBorders>
          </w:tcPr>
          <w:p w14:paraId="008B2B42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вид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де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ятель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</w:tcPr>
          <w:p w14:paraId="760731B8" w14:textId="77777777" w:rsidR="007050D2" w:rsidRPr="00D24BC7" w:rsidRDefault="007050D2" w:rsidP="00AC44D4">
            <w:pPr>
              <w:spacing w:before="12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код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ис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пол-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ля</w:t>
            </w:r>
          </w:p>
        </w:tc>
      </w:tr>
      <w:tr w:rsidR="007050D2" w:rsidRPr="00D24BC7" w14:paraId="447AB3D6" w14:textId="77777777" w:rsidTr="00AC44D4">
        <w:trPr>
          <w:trHeight w:hRule="exact" w:val="280"/>
        </w:trPr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821212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7A01AD2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2D5BD4A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36F91841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0D24417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2EF5EFF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077" w:type="dxa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741C3965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9D2D2F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F3867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3251F774" w14:textId="77777777" w:rsidR="007050D2" w:rsidRPr="00D24BC7" w:rsidRDefault="007050D2" w:rsidP="007050D2">
      <w:pPr>
        <w:tabs>
          <w:tab w:val="left" w:pos="993"/>
        </w:tabs>
        <w:spacing w:before="240"/>
        <w:rPr>
          <w:rFonts w:ascii="Tahoma" w:hAnsi="Tahoma" w:cs="Tahoma"/>
          <w:sz w:val="17"/>
          <w:szCs w:val="17"/>
        </w:rPr>
      </w:pPr>
      <w:r w:rsidRPr="00D24BC7">
        <w:rPr>
          <w:rFonts w:ascii="Tahoma" w:hAnsi="Tahoma" w:cs="Tahoma"/>
          <w:sz w:val="17"/>
          <w:szCs w:val="17"/>
        </w:rPr>
        <w:t>Основание</w:t>
      </w:r>
      <w:r w:rsidRPr="00D24BC7">
        <w:rPr>
          <w:rFonts w:ascii="Tahoma" w:hAnsi="Tahoma" w:cs="Tahoma"/>
          <w:sz w:val="17"/>
          <w:szCs w:val="17"/>
        </w:rPr>
        <w:tab/>
      </w:r>
    </w:p>
    <w:p w14:paraId="0D8EE766" w14:textId="77777777" w:rsidR="007050D2" w:rsidRPr="00D24BC7" w:rsidRDefault="007050D2" w:rsidP="007050D2">
      <w:pPr>
        <w:pBdr>
          <w:top w:val="single" w:sz="4" w:space="1" w:color="auto"/>
        </w:pBdr>
        <w:spacing w:after="120"/>
        <w:ind w:left="992"/>
        <w:rPr>
          <w:rFonts w:ascii="Tahoma" w:hAnsi="Tahoma" w:cs="Tahoma"/>
          <w:sz w:val="2"/>
          <w:szCs w:val="2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6173"/>
        <w:gridCol w:w="1056"/>
        <w:gridCol w:w="5812"/>
      </w:tblGrid>
      <w:tr w:rsidR="007050D2" w:rsidRPr="00D24BC7" w14:paraId="2E9A92EA" w14:textId="77777777" w:rsidTr="00AC44D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FE7C1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Кому</w:t>
            </w:r>
          </w:p>
        </w:tc>
        <w:tc>
          <w:tcPr>
            <w:tcW w:w="61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ABDB1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FC53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Через кого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9BF1DE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14:paraId="7B02D67F" w14:textId="77777777" w:rsidR="007050D2" w:rsidRPr="00D24BC7" w:rsidRDefault="007050D2" w:rsidP="007050D2">
      <w:pPr>
        <w:rPr>
          <w:rFonts w:ascii="Tahoma" w:hAnsi="Tahoma" w:cs="Tahoma"/>
          <w:sz w:val="8"/>
          <w:szCs w:val="8"/>
        </w:rPr>
      </w:pP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 w:rsidR="007050D2" w:rsidRPr="00D24BC7" w14:paraId="3DFDA8B2" w14:textId="77777777" w:rsidTr="00AC44D4">
        <w:trPr>
          <w:cantSplit/>
          <w:trHeight w:hRule="exact" w:val="240"/>
        </w:trPr>
        <w:tc>
          <w:tcPr>
            <w:tcW w:w="22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6EBCEE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пон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ди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рую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215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F6C7A9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Ма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аль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ные цен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4FA8899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Еди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ца из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ния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FB3344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чес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тво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68EA74FE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Це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на,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t>руб.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  <w:r w:rsidRPr="00D24BC7">
              <w:rPr>
                <w:rFonts w:ascii="Tahoma" w:hAnsi="Tahoma" w:cs="Tahoma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5971A41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Сум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ма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без уче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 НДС,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руб. коп.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10D6EB42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Сум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ма НДС,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t>руб.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  <w:r w:rsidRPr="00D24BC7">
              <w:rPr>
                <w:rFonts w:ascii="Tahoma" w:hAnsi="Tahoma" w:cs="Tahoma"/>
                <w:sz w:val="14"/>
                <w:szCs w:val="14"/>
              </w:rPr>
              <w:t>коп.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14:paraId="200C0CEF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Все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го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 уче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том НДС,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руб. коп.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958EB0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мер</w:t>
            </w:r>
          </w:p>
        </w:tc>
        <w:tc>
          <w:tcPr>
            <w:tcW w:w="1531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33CC927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По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ряд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вый но-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мер за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си по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склад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ской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кар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ке</w:t>
            </w:r>
          </w:p>
        </w:tc>
      </w:tr>
      <w:tr w:rsidR="007050D2" w:rsidRPr="00D24BC7" w14:paraId="5A2052DE" w14:textId="77777777" w:rsidTr="00AC44D4">
        <w:trPr>
          <w:cantSplit/>
          <w:trHeight w:val="900"/>
        </w:trPr>
        <w:tc>
          <w:tcPr>
            <w:tcW w:w="907" w:type="dxa"/>
            <w:tcBorders>
              <w:left w:val="double" w:sz="4" w:space="0" w:color="auto"/>
            </w:tcBorders>
          </w:tcPr>
          <w:p w14:paraId="473D9219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счет,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суб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счет</w:t>
            </w:r>
          </w:p>
        </w:tc>
        <w:tc>
          <w:tcPr>
            <w:tcW w:w="1304" w:type="dxa"/>
            <w:tcBorders>
              <w:right w:val="double" w:sz="4" w:space="0" w:color="auto"/>
            </w:tcBorders>
          </w:tcPr>
          <w:p w14:paraId="201AB654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Код ана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чес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го уче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</w:t>
            </w:r>
          </w:p>
        </w:tc>
        <w:tc>
          <w:tcPr>
            <w:tcW w:w="1361" w:type="dxa"/>
            <w:tcBorders>
              <w:left w:val="nil"/>
            </w:tcBorders>
          </w:tcPr>
          <w:p w14:paraId="3BD187E9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име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ние, сорт, раз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мер,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мар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right w:val="double" w:sz="4" w:space="0" w:color="auto"/>
            </w:tcBorders>
          </w:tcPr>
          <w:p w14:paraId="7057D5DA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мен-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кла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тур-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 xml:space="preserve">ный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мер</w:t>
            </w:r>
          </w:p>
        </w:tc>
        <w:tc>
          <w:tcPr>
            <w:tcW w:w="624" w:type="dxa"/>
            <w:tcBorders>
              <w:left w:val="nil"/>
            </w:tcBorders>
          </w:tcPr>
          <w:p w14:paraId="74B3EEB9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14:paraId="35DA2A04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име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ва-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ние</w:t>
            </w:r>
          </w:p>
        </w:tc>
        <w:tc>
          <w:tcPr>
            <w:tcW w:w="851" w:type="dxa"/>
            <w:tcBorders>
              <w:left w:val="nil"/>
            </w:tcBorders>
          </w:tcPr>
          <w:p w14:paraId="0D8AAA35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жит 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пус-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тить</w:t>
            </w:r>
          </w:p>
        </w:tc>
        <w:tc>
          <w:tcPr>
            <w:tcW w:w="624" w:type="dxa"/>
            <w:tcBorders>
              <w:right w:val="double" w:sz="4" w:space="0" w:color="auto"/>
            </w:tcBorders>
          </w:tcPr>
          <w:p w14:paraId="1BB06310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пу-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ще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58D50BF1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vMerge/>
            <w:tcBorders>
              <w:left w:val="nil"/>
              <w:right w:val="double" w:sz="4" w:space="0" w:color="auto"/>
            </w:tcBorders>
          </w:tcPr>
          <w:p w14:paraId="0038000F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il"/>
              <w:right w:val="double" w:sz="4" w:space="0" w:color="auto"/>
            </w:tcBorders>
          </w:tcPr>
          <w:p w14:paraId="7F66FB50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14:paraId="2CC4314A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</w:tcPr>
          <w:p w14:paraId="7DA3A418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ин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вен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тар-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ный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09DB201D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пас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пор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</w:t>
            </w:r>
          </w:p>
        </w:tc>
        <w:tc>
          <w:tcPr>
            <w:tcW w:w="1531" w:type="dxa"/>
            <w:vMerge/>
            <w:tcBorders>
              <w:left w:val="nil"/>
              <w:right w:val="double" w:sz="4" w:space="0" w:color="auto"/>
            </w:tcBorders>
          </w:tcPr>
          <w:p w14:paraId="366BA186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45A35A03" w14:textId="77777777" w:rsidTr="00AC44D4">
        <w:trPr>
          <w:trHeight w:hRule="exact" w:val="280"/>
        </w:trPr>
        <w:tc>
          <w:tcPr>
            <w:tcW w:w="90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2517E98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167134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</w:tcBorders>
            <w:vAlign w:val="center"/>
          </w:tcPr>
          <w:p w14:paraId="0A5B2A7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6679D0E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14:paraId="6A4F2EE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7AC7A56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</w:tcBorders>
            <w:vAlign w:val="center"/>
          </w:tcPr>
          <w:p w14:paraId="5821CE9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240047A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9C9E41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113FAA4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2737B6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351AE3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14:paraId="5F95CD6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10F686B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14</w:t>
            </w: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5C9B1C8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15</w:t>
            </w:r>
          </w:p>
        </w:tc>
      </w:tr>
      <w:tr w:rsidR="007050D2" w:rsidRPr="00D24BC7" w14:paraId="1310C015" w14:textId="77777777" w:rsidTr="00AC44D4">
        <w:trPr>
          <w:trHeight w:val="240"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C10A8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6BE4E1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5DC688CB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247AB5A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1298973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02ED41D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303A56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1DEE3C0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578121C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0FF964E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6D9FA4D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2083A02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</w:tcBorders>
            <w:vAlign w:val="center"/>
          </w:tcPr>
          <w:p w14:paraId="74A4B0B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D1B680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4F733DA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718DB8A7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04A590A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5EAAA11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52F2F46D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D97EA3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58011A0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3D50FE9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7431A6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1459BD5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1C0674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5D45DD2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5C416E3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552E206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659DE2E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51605A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68E342F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55EBFB87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64F1C93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2AC1283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F30624E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E38172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18DC7A8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5D55343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28C1953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2585903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FFB04F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2BF985C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1E8D7F7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35604BE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4A4CBB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CD2593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2CB5CFA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2299D552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591D5D4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56907AE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7FC8EC40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1C53C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0BC5DA6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40573E6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E01279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3D57CA1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BF04A6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7C62B21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715745E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3C22244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04D7BFB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3E3BC1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32B3463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420CF2FA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029971C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53AD86C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3174FD7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05EBEA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7DC4D47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03171A3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2855931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75F97E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7F872E3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00044E2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40369F6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0A8E3AF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0D77EEF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4D1660A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6E86BCF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3D1C096A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758F736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1B4C471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584EED47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6F1AD0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60880FD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5ED5196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303B696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7247024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92F860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1F34CC5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478F5E9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622BFFB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4CFF342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757FA57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3CFC7B8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382ECC99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77A20EC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1F1D0DD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38A95B4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41EBE8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3A7F384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3D9FA8D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311DACF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5A80ECD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F0B235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09587B2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2279753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2893787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3C81DFE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D78476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6A5774F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17D941CA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766BCB2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205D21C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2FE6D43F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5694AC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7365AE1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1ED4C2B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33E7A7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6EEDD3F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EA952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2669104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27A31B9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37670E0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0791308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67FE8D2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2B7A8F5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10B85210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04BDA5A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7A896F4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057FE98B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72F23A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0678AE2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5EBE66E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497FCB5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46A7E33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1C50B2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6F48A96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5197F25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4D39D61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3ED7174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CA5FB3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66A2DAF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430F8528" w14:textId="77777777" w:rsidTr="00AC44D4">
        <w:trPr>
          <w:trHeight w:val="240"/>
        </w:trPr>
        <w:tc>
          <w:tcPr>
            <w:tcW w:w="90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30F91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3D0D9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4E450228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4870A70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4C5747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4612C64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double" w:sz="4" w:space="0" w:color="auto"/>
              <w:right w:val="single" w:sz="12" w:space="0" w:color="auto"/>
            </w:tcBorders>
            <w:vAlign w:val="center"/>
          </w:tcPr>
          <w:p w14:paraId="594DC76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17E8391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42E35D2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778AE2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5BBDEEF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085BA6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14:paraId="454BA84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283768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0865C3A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1640C1B5" w14:textId="77777777" w:rsidR="007050D2" w:rsidRPr="00D24BC7" w:rsidRDefault="007050D2" w:rsidP="007050D2">
      <w:pPr>
        <w:pageBreakBefore/>
        <w:spacing w:after="240"/>
        <w:jc w:val="right"/>
        <w:rPr>
          <w:rFonts w:ascii="Tahoma" w:hAnsi="Tahoma" w:cs="Tahoma"/>
          <w:sz w:val="17"/>
          <w:szCs w:val="17"/>
        </w:rPr>
      </w:pPr>
      <w:r w:rsidRPr="00D24BC7">
        <w:rPr>
          <w:rFonts w:ascii="Tahoma" w:hAnsi="Tahoma" w:cs="Tahoma"/>
          <w:sz w:val="17"/>
          <w:szCs w:val="17"/>
        </w:rPr>
        <w:t>Оборотная сторона формы № М-15</w:t>
      </w:r>
    </w:p>
    <w:tbl>
      <w:tblPr>
        <w:tblW w:w="0" w:type="auto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07"/>
        <w:gridCol w:w="1304"/>
        <w:gridCol w:w="1361"/>
        <w:gridCol w:w="794"/>
        <w:gridCol w:w="624"/>
        <w:gridCol w:w="1134"/>
        <w:gridCol w:w="851"/>
        <w:gridCol w:w="624"/>
        <w:gridCol w:w="794"/>
        <w:gridCol w:w="907"/>
        <w:gridCol w:w="737"/>
        <w:gridCol w:w="851"/>
        <w:gridCol w:w="624"/>
        <w:gridCol w:w="851"/>
        <w:gridCol w:w="1531"/>
      </w:tblGrid>
      <w:tr w:rsidR="007050D2" w:rsidRPr="00D24BC7" w14:paraId="078EE882" w14:textId="77777777" w:rsidTr="00AC44D4">
        <w:trPr>
          <w:cantSplit/>
          <w:trHeight w:hRule="exact" w:val="280"/>
        </w:trPr>
        <w:tc>
          <w:tcPr>
            <w:tcW w:w="22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D53F42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пон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ди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рую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щий счет</w:t>
            </w:r>
          </w:p>
        </w:tc>
        <w:tc>
          <w:tcPr>
            <w:tcW w:w="215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28C9526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Ма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аль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ные цен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</w:t>
            </w:r>
          </w:p>
        </w:tc>
        <w:tc>
          <w:tcPr>
            <w:tcW w:w="1758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4E6A3C8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Еди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ца из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ния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5CA04F4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чес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тво</w:t>
            </w:r>
          </w:p>
        </w:tc>
        <w:tc>
          <w:tcPr>
            <w:tcW w:w="794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0D0EEB0F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Це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на,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t>руб.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  <w:r w:rsidRPr="00D24BC7">
              <w:rPr>
                <w:rFonts w:ascii="Tahoma" w:hAnsi="Tahoma" w:cs="Tahoma"/>
                <w:sz w:val="14"/>
                <w:szCs w:val="14"/>
              </w:rPr>
              <w:t>коп.</w:t>
            </w:r>
          </w:p>
        </w:tc>
        <w:tc>
          <w:tcPr>
            <w:tcW w:w="90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105C46C4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Сум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ма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без учета НДС,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руб. коп.</w:t>
            </w:r>
          </w:p>
        </w:tc>
        <w:tc>
          <w:tcPr>
            <w:tcW w:w="737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F13760A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Сум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ма НДС,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t>руб.</w:t>
            </w:r>
            <w:r w:rsidRPr="00D24BC7">
              <w:rPr>
                <w:rFonts w:ascii="Tahoma" w:hAnsi="Tahoma" w:cs="Tahoma"/>
                <w:sz w:val="14"/>
                <w:szCs w:val="14"/>
                <w:lang w:val="en-US"/>
              </w:rPr>
              <w:t xml:space="preserve"> </w:t>
            </w:r>
            <w:r w:rsidRPr="00D24BC7">
              <w:rPr>
                <w:rFonts w:ascii="Tahoma" w:hAnsi="Tahoma" w:cs="Tahoma"/>
                <w:sz w:val="14"/>
                <w:szCs w:val="14"/>
              </w:rPr>
              <w:t>коп.</w:t>
            </w:r>
          </w:p>
        </w:tc>
        <w:tc>
          <w:tcPr>
            <w:tcW w:w="851" w:type="dxa"/>
            <w:vMerge w:val="restart"/>
            <w:tcBorders>
              <w:top w:val="double" w:sz="4" w:space="0" w:color="auto"/>
              <w:left w:val="nil"/>
              <w:right w:val="nil"/>
            </w:tcBorders>
          </w:tcPr>
          <w:p w14:paraId="68A4373F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Все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го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 уче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том НДС,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руб. коп.</w:t>
            </w:r>
          </w:p>
        </w:tc>
        <w:tc>
          <w:tcPr>
            <w:tcW w:w="147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E84F0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мер</w:t>
            </w:r>
          </w:p>
        </w:tc>
        <w:tc>
          <w:tcPr>
            <w:tcW w:w="1531" w:type="dxa"/>
            <w:vMerge w:val="restart"/>
            <w:tcBorders>
              <w:top w:val="double" w:sz="4" w:space="0" w:color="auto"/>
              <w:left w:val="nil"/>
              <w:right w:val="double" w:sz="4" w:space="0" w:color="auto"/>
            </w:tcBorders>
          </w:tcPr>
          <w:p w14:paraId="312C3235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По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ряд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вый но-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мер за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си по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склад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ской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кар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ке</w:t>
            </w:r>
          </w:p>
        </w:tc>
      </w:tr>
      <w:tr w:rsidR="007050D2" w:rsidRPr="00D24BC7" w14:paraId="4620F440" w14:textId="77777777" w:rsidTr="00AC44D4">
        <w:trPr>
          <w:cantSplit/>
          <w:trHeight w:val="900"/>
        </w:trPr>
        <w:tc>
          <w:tcPr>
            <w:tcW w:w="907" w:type="dxa"/>
            <w:tcBorders>
              <w:left w:val="double" w:sz="4" w:space="0" w:color="auto"/>
            </w:tcBorders>
          </w:tcPr>
          <w:p w14:paraId="107A811F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 xml:space="preserve">счет,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суб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счет</w:t>
            </w:r>
          </w:p>
        </w:tc>
        <w:tc>
          <w:tcPr>
            <w:tcW w:w="1304" w:type="dxa"/>
            <w:tcBorders>
              <w:right w:val="double" w:sz="4" w:space="0" w:color="auto"/>
            </w:tcBorders>
          </w:tcPr>
          <w:p w14:paraId="46B83716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код ана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ли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ти-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чес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го уче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</w:t>
            </w:r>
          </w:p>
        </w:tc>
        <w:tc>
          <w:tcPr>
            <w:tcW w:w="1361" w:type="dxa"/>
            <w:tcBorders>
              <w:left w:val="nil"/>
            </w:tcBorders>
          </w:tcPr>
          <w:p w14:paraId="24262302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име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ние, сорт, раз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 xml:space="preserve">мер,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мар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ка</w:t>
            </w:r>
          </w:p>
        </w:tc>
        <w:tc>
          <w:tcPr>
            <w:tcW w:w="794" w:type="dxa"/>
            <w:tcBorders>
              <w:right w:val="double" w:sz="4" w:space="0" w:color="auto"/>
            </w:tcBorders>
          </w:tcPr>
          <w:p w14:paraId="6619B94C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мен-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кла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тур-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 xml:space="preserve">ный 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мер</w:t>
            </w:r>
          </w:p>
        </w:tc>
        <w:tc>
          <w:tcPr>
            <w:tcW w:w="624" w:type="dxa"/>
            <w:tcBorders>
              <w:left w:val="nil"/>
            </w:tcBorders>
          </w:tcPr>
          <w:p w14:paraId="03E693F2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код</w:t>
            </w:r>
          </w:p>
        </w:tc>
        <w:tc>
          <w:tcPr>
            <w:tcW w:w="1134" w:type="dxa"/>
            <w:tcBorders>
              <w:right w:val="double" w:sz="4" w:space="0" w:color="auto"/>
            </w:tcBorders>
          </w:tcPr>
          <w:p w14:paraId="3FC65DA4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име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ва-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ние</w:t>
            </w:r>
          </w:p>
        </w:tc>
        <w:tc>
          <w:tcPr>
            <w:tcW w:w="851" w:type="dxa"/>
            <w:tcBorders>
              <w:left w:val="nil"/>
            </w:tcBorders>
          </w:tcPr>
          <w:p w14:paraId="3803354B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над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ле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жит 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пус-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тить</w:t>
            </w:r>
          </w:p>
        </w:tc>
        <w:tc>
          <w:tcPr>
            <w:tcW w:w="624" w:type="dxa"/>
            <w:tcBorders>
              <w:right w:val="double" w:sz="4" w:space="0" w:color="auto"/>
            </w:tcBorders>
          </w:tcPr>
          <w:p w14:paraId="6E205A7B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от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пу-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ще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но</w:t>
            </w:r>
          </w:p>
        </w:tc>
        <w:tc>
          <w:tcPr>
            <w:tcW w:w="794" w:type="dxa"/>
            <w:vMerge/>
            <w:tcBorders>
              <w:left w:val="nil"/>
              <w:right w:val="double" w:sz="4" w:space="0" w:color="auto"/>
            </w:tcBorders>
          </w:tcPr>
          <w:p w14:paraId="6A3C1186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vMerge/>
            <w:tcBorders>
              <w:left w:val="nil"/>
              <w:right w:val="double" w:sz="4" w:space="0" w:color="auto"/>
            </w:tcBorders>
          </w:tcPr>
          <w:p w14:paraId="1D7930CD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left w:val="nil"/>
              <w:right w:val="double" w:sz="4" w:space="0" w:color="auto"/>
            </w:tcBorders>
          </w:tcPr>
          <w:p w14:paraId="4D51EA4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left w:val="nil"/>
              <w:right w:val="nil"/>
            </w:tcBorders>
          </w:tcPr>
          <w:p w14:paraId="5A94D23F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double" w:sz="4" w:space="0" w:color="auto"/>
            </w:tcBorders>
          </w:tcPr>
          <w:p w14:paraId="1A52A6C9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ин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вен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тар-</w:t>
            </w:r>
            <w:r w:rsidRPr="00D24BC7">
              <w:rPr>
                <w:rFonts w:ascii="Tahoma" w:hAnsi="Tahoma" w:cs="Tahoma"/>
                <w:sz w:val="14"/>
                <w:szCs w:val="14"/>
              </w:rPr>
              <w:br/>
              <w:t>ный</w:t>
            </w:r>
          </w:p>
        </w:tc>
        <w:tc>
          <w:tcPr>
            <w:tcW w:w="851" w:type="dxa"/>
            <w:tcBorders>
              <w:right w:val="double" w:sz="4" w:space="0" w:color="auto"/>
            </w:tcBorders>
          </w:tcPr>
          <w:p w14:paraId="6FD53612" w14:textId="77777777" w:rsidR="007050D2" w:rsidRPr="00D24BC7" w:rsidRDefault="007050D2" w:rsidP="00AC44D4">
            <w:pPr>
              <w:spacing w:before="80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пас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пор</w:t>
            </w:r>
            <w:r w:rsidRPr="00D24BC7">
              <w:rPr>
                <w:rFonts w:ascii="Tahoma" w:hAnsi="Tahoma" w:cs="Tahoma"/>
                <w:sz w:val="14"/>
                <w:szCs w:val="14"/>
              </w:rPr>
              <w:softHyphen/>
              <w:t>та</w:t>
            </w:r>
          </w:p>
        </w:tc>
        <w:tc>
          <w:tcPr>
            <w:tcW w:w="1531" w:type="dxa"/>
            <w:vMerge/>
            <w:tcBorders>
              <w:left w:val="nil"/>
              <w:right w:val="double" w:sz="4" w:space="0" w:color="auto"/>
            </w:tcBorders>
          </w:tcPr>
          <w:p w14:paraId="61885490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5C3C7CCD" w14:textId="77777777" w:rsidTr="00AC44D4">
        <w:trPr>
          <w:trHeight w:hRule="exact" w:val="320"/>
        </w:trPr>
        <w:tc>
          <w:tcPr>
            <w:tcW w:w="907" w:type="dxa"/>
            <w:tcBorders>
              <w:left w:val="double" w:sz="4" w:space="0" w:color="auto"/>
              <w:bottom w:val="single" w:sz="12" w:space="0" w:color="auto"/>
            </w:tcBorders>
            <w:vAlign w:val="center"/>
          </w:tcPr>
          <w:p w14:paraId="7947103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</w:t>
            </w:r>
          </w:p>
        </w:tc>
        <w:tc>
          <w:tcPr>
            <w:tcW w:w="130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6460D6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2</w:t>
            </w:r>
          </w:p>
        </w:tc>
        <w:tc>
          <w:tcPr>
            <w:tcW w:w="1361" w:type="dxa"/>
            <w:tcBorders>
              <w:left w:val="nil"/>
              <w:bottom w:val="double" w:sz="4" w:space="0" w:color="auto"/>
            </w:tcBorders>
            <w:vAlign w:val="center"/>
          </w:tcPr>
          <w:p w14:paraId="387E341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3</w:t>
            </w:r>
          </w:p>
        </w:tc>
        <w:tc>
          <w:tcPr>
            <w:tcW w:w="79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5CA21FB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4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14:paraId="52A8826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5</w:t>
            </w:r>
          </w:p>
        </w:tc>
        <w:tc>
          <w:tcPr>
            <w:tcW w:w="1134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14:paraId="259EB29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6</w:t>
            </w:r>
          </w:p>
        </w:tc>
        <w:tc>
          <w:tcPr>
            <w:tcW w:w="851" w:type="dxa"/>
            <w:tcBorders>
              <w:left w:val="nil"/>
              <w:bottom w:val="double" w:sz="4" w:space="0" w:color="auto"/>
            </w:tcBorders>
            <w:vAlign w:val="center"/>
          </w:tcPr>
          <w:p w14:paraId="5435D4D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7</w:t>
            </w:r>
          </w:p>
        </w:tc>
        <w:tc>
          <w:tcPr>
            <w:tcW w:w="624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30325C3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8</w:t>
            </w:r>
          </w:p>
        </w:tc>
        <w:tc>
          <w:tcPr>
            <w:tcW w:w="794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1707D73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9</w:t>
            </w:r>
          </w:p>
        </w:tc>
        <w:tc>
          <w:tcPr>
            <w:tcW w:w="90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2D70AE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10</w:t>
            </w:r>
          </w:p>
        </w:tc>
        <w:tc>
          <w:tcPr>
            <w:tcW w:w="737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2ECB12A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11</w:t>
            </w:r>
          </w:p>
        </w:tc>
        <w:tc>
          <w:tcPr>
            <w:tcW w:w="851" w:type="dxa"/>
            <w:tcBorders>
              <w:left w:val="nil"/>
              <w:bottom w:val="single" w:sz="12" w:space="0" w:color="auto"/>
              <w:right w:val="double" w:sz="4" w:space="0" w:color="auto"/>
            </w:tcBorders>
            <w:vAlign w:val="center"/>
          </w:tcPr>
          <w:p w14:paraId="3F980B8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12</w:t>
            </w:r>
          </w:p>
        </w:tc>
        <w:tc>
          <w:tcPr>
            <w:tcW w:w="624" w:type="dxa"/>
            <w:tcBorders>
              <w:left w:val="nil"/>
              <w:bottom w:val="single" w:sz="12" w:space="0" w:color="auto"/>
            </w:tcBorders>
            <w:vAlign w:val="center"/>
          </w:tcPr>
          <w:p w14:paraId="46FF18F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13</w:t>
            </w:r>
          </w:p>
        </w:tc>
        <w:tc>
          <w:tcPr>
            <w:tcW w:w="851" w:type="dxa"/>
            <w:tcBorders>
              <w:bottom w:val="single" w:sz="12" w:space="0" w:color="auto"/>
              <w:right w:val="double" w:sz="4" w:space="0" w:color="auto"/>
            </w:tcBorders>
            <w:vAlign w:val="center"/>
          </w:tcPr>
          <w:p w14:paraId="436E0DF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14</w:t>
            </w:r>
          </w:p>
        </w:tc>
        <w:tc>
          <w:tcPr>
            <w:tcW w:w="1531" w:type="dxa"/>
            <w:tcBorders>
              <w:left w:val="nil"/>
              <w:bottom w:val="double" w:sz="4" w:space="0" w:color="auto"/>
              <w:right w:val="double" w:sz="4" w:space="0" w:color="auto"/>
            </w:tcBorders>
            <w:vAlign w:val="center"/>
          </w:tcPr>
          <w:p w14:paraId="701B23E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D24BC7">
              <w:rPr>
                <w:rFonts w:ascii="Tahoma" w:hAnsi="Tahoma" w:cs="Tahoma"/>
                <w:sz w:val="14"/>
                <w:szCs w:val="14"/>
              </w:rPr>
              <w:t>15</w:t>
            </w:r>
          </w:p>
        </w:tc>
      </w:tr>
      <w:tr w:rsidR="007050D2" w:rsidRPr="00D24BC7" w14:paraId="15A80FA1" w14:textId="77777777" w:rsidTr="00AC44D4">
        <w:trPr>
          <w:trHeight w:val="320"/>
        </w:trPr>
        <w:tc>
          <w:tcPr>
            <w:tcW w:w="90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78CAD4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AE11AD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78D0A3D1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77297BB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14:paraId="0D7BFFD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69118A6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double" w:sz="4" w:space="0" w:color="auto"/>
              <w:left w:val="nil"/>
              <w:right w:val="single" w:sz="12" w:space="0" w:color="auto"/>
            </w:tcBorders>
            <w:vAlign w:val="center"/>
          </w:tcPr>
          <w:p w14:paraId="60F87CD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37D95C7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28BDAC8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0F8FB83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1799F5C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nil"/>
              <w:right w:val="double" w:sz="4" w:space="0" w:color="auto"/>
            </w:tcBorders>
            <w:vAlign w:val="center"/>
          </w:tcPr>
          <w:p w14:paraId="0876EC8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top w:val="single" w:sz="12" w:space="0" w:color="auto"/>
              <w:left w:val="nil"/>
            </w:tcBorders>
            <w:vAlign w:val="center"/>
          </w:tcPr>
          <w:p w14:paraId="555C959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BE4861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top w:val="double" w:sz="4" w:space="0" w:color="auto"/>
              <w:left w:val="nil"/>
              <w:right w:val="double" w:sz="4" w:space="0" w:color="auto"/>
            </w:tcBorders>
            <w:vAlign w:val="center"/>
          </w:tcPr>
          <w:p w14:paraId="68F838C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448D31E3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6B6C505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3552933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3BE75437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4969FA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1177325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24D4072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7524510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0D45EAF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E53C2C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7E64E75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000D0A7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0F585BA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4BC1651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54F42A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5CBC72C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5050CB6B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3FE414B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2BFACA9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F3A6868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EC4330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17E7485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1ECE606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E546D5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37F35F0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E90461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4FDC9D1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5D836DE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161CC62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68EADB0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4E2587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4A699A4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662C037C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1A0D186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036ED84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E6CDF7C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41C665E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733FF7D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7813609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1A6DACA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7C85E2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75F90E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684638C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68FDA5E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65D266C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53BEEF8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EF7460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4F46B21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10094C1F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418E9D0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172B5F2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75EF1351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FC4FFB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7391E71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3F5C3E3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50CAC4F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0DF3893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2E4712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20D6B5E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680CF74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5476ED2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7175D2C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023162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6D166AB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32B13C16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4FBA002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2DA3B4A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7C571DA5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35194A1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263D081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0E6C0DC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258962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7B86403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85A988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769B754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44EFCC2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3E781BE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20D46DE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088F4B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7121A48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540109FD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08C58DC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1DDD45D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CCE1410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8E48F6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135EBB0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343A26D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35F075B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64E00FF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2D182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3A986BC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046C900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53DE7DB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1989A42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06B61B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42911C8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600D6207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46E914A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76CA8AD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533DF03D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0A36379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5CFF771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4F899CE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6D543B8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537D8BE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26DFF1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20E079E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5EB0D37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40ACE8C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4469DEE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98EC8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01B6E21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140F3ED3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7C768B2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6AC605A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9D3BC72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AF1471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754129D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5FEF6AA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7EDAABF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2604A1F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AC5417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1C6C49F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015D7DB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7AAD97A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70A07D6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57F878D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723FC90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4BEA4120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27E9EA1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53C71C9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18A1E18C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15566CE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2F9CF13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32DE011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09DD188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020334A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007F8A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5CDB26E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5E6FCBD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01EC279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5BB6901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05C26E7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0F15A1B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7675CF53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74D13952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1990F0A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686E20A5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63E7472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3AA2CFD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130BFE9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4E32A30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07A4F18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5DD375E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145FFEC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41BE17E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34A792D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1BB93C7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2C516C7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4ABAAC6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7050D2" w:rsidRPr="00D24BC7" w14:paraId="074C1E41" w14:textId="77777777" w:rsidTr="00AC44D4">
        <w:trPr>
          <w:trHeight w:val="320"/>
        </w:trPr>
        <w:tc>
          <w:tcPr>
            <w:tcW w:w="907" w:type="dxa"/>
            <w:tcBorders>
              <w:left w:val="single" w:sz="12" w:space="0" w:color="auto"/>
            </w:tcBorders>
            <w:vAlign w:val="center"/>
          </w:tcPr>
          <w:p w14:paraId="209F9B6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04" w:type="dxa"/>
            <w:tcBorders>
              <w:right w:val="single" w:sz="12" w:space="0" w:color="auto"/>
            </w:tcBorders>
            <w:vAlign w:val="center"/>
          </w:tcPr>
          <w:p w14:paraId="2619F98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361" w:type="dxa"/>
            <w:tcBorders>
              <w:left w:val="nil"/>
              <w:right w:val="single" w:sz="12" w:space="0" w:color="auto"/>
            </w:tcBorders>
            <w:vAlign w:val="center"/>
          </w:tcPr>
          <w:p w14:paraId="4D8605C8" w14:textId="77777777" w:rsidR="007050D2" w:rsidRPr="00D24BC7" w:rsidRDefault="007050D2" w:rsidP="00AC44D4">
            <w:pPr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998B8C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single" w:sz="12" w:space="0" w:color="auto"/>
            </w:tcBorders>
            <w:vAlign w:val="center"/>
          </w:tcPr>
          <w:p w14:paraId="62F56C1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right w:val="double" w:sz="4" w:space="0" w:color="auto"/>
            </w:tcBorders>
            <w:vAlign w:val="center"/>
          </w:tcPr>
          <w:p w14:paraId="7C40278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single" w:sz="12" w:space="0" w:color="auto"/>
            </w:tcBorders>
            <w:vAlign w:val="center"/>
          </w:tcPr>
          <w:p w14:paraId="44399EA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  <w:right w:val="double" w:sz="4" w:space="0" w:color="auto"/>
            </w:tcBorders>
            <w:vAlign w:val="center"/>
          </w:tcPr>
          <w:p w14:paraId="7188CF2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94" w:type="dxa"/>
            <w:tcBorders>
              <w:left w:val="nil"/>
              <w:right w:val="double" w:sz="4" w:space="0" w:color="auto"/>
            </w:tcBorders>
            <w:vAlign w:val="center"/>
          </w:tcPr>
          <w:p w14:paraId="2880CF0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07" w:type="dxa"/>
            <w:tcBorders>
              <w:left w:val="nil"/>
              <w:right w:val="double" w:sz="4" w:space="0" w:color="auto"/>
            </w:tcBorders>
            <w:vAlign w:val="center"/>
          </w:tcPr>
          <w:p w14:paraId="70925BA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737" w:type="dxa"/>
            <w:tcBorders>
              <w:left w:val="nil"/>
              <w:right w:val="double" w:sz="4" w:space="0" w:color="auto"/>
            </w:tcBorders>
            <w:vAlign w:val="center"/>
          </w:tcPr>
          <w:p w14:paraId="39D35DB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right w:val="double" w:sz="4" w:space="0" w:color="auto"/>
            </w:tcBorders>
            <w:vAlign w:val="center"/>
          </w:tcPr>
          <w:p w14:paraId="7CBF81C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24" w:type="dxa"/>
            <w:tcBorders>
              <w:left w:val="nil"/>
            </w:tcBorders>
            <w:vAlign w:val="center"/>
          </w:tcPr>
          <w:p w14:paraId="59E3C8D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51" w:type="dxa"/>
            <w:tcBorders>
              <w:right w:val="single" w:sz="12" w:space="0" w:color="auto"/>
            </w:tcBorders>
            <w:vAlign w:val="center"/>
          </w:tcPr>
          <w:p w14:paraId="129D275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1531" w:type="dxa"/>
            <w:tcBorders>
              <w:left w:val="nil"/>
              <w:right w:val="double" w:sz="4" w:space="0" w:color="auto"/>
            </w:tcBorders>
            <w:vAlign w:val="center"/>
          </w:tcPr>
          <w:p w14:paraId="31FB0DC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</w:tbl>
    <w:p w14:paraId="7339D0B9" w14:textId="77777777" w:rsidR="007050D2" w:rsidRPr="00D24BC7" w:rsidRDefault="007050D2" w:rsidP="007050D2">
      <w:pPr>
        <w:spacing w:before="120"/>
        <w:rPr>
          <w:rFonts w:ascii="Tahoma" w:hAnsi="Tahoma" w:cs="Tahoma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510"/>
        <w:gridCol w:w="3034"/>
        <w:gridCol w:w="538"/>
        <w:gridCol w:w="1588"/>
        <w:gridCol w:w="567"/>
        <w:gridCol w:w="992"/>
        <w:gridCol w:w="567"/>
        <w:gridCol w:w="1985"/>
        <w:gridCol w:w="1417"/>
        <w:gridCol w:w="426"/>
        <w:gridCol w:w="851"/>
        <w:gridCol w:w="424"/>
      </w:tblGrid>
      <w:tr w:rsidR="007050D2" w:rsidRPr="00D24BC7" w14:paraId="671F0606" w14:textId="77777777" w:rsidTr="00AC44D4">
        <w:trPr>
          <w:gridAfter w:val="6"/>
          <w:wAfter w:w="5670" w:type="dxa"/>
        </w:trPr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93302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Всего отпущено</w:t>
            </w:r>
          </w:p>
        </w:tc>
        <w:tc>
          <w:tcPr>
            <w:tcW w:w="51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F6997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B0802" w14:textId="77777777" w:rsidR="007050D2" w:rsidRPr="00D24BC7" w:rsidRDefault="007050D2" w:rsidP="00AC44D4">
            <w:pPr>
              <w:ind w:left="113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наименований</w:t>
            </w:r>
          </w:p>
        </w:tc>
      </w:tr>
      <w:tr w:rsidR="007050D2" w:rsidRPr="00D24BC7" w14:paraId="0E8BA204" w14:textId="77777777" w:rsidTr="00AC44D4">
        <w:trPr>
          <w:gridAfter w:val="6"/>
          <w:wAfter w:w="5670" w:type="dxa"/>
        </w:trPr>
        <w:tc>
          <w:tcPr>
            <w:tcW w:w="1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6F118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CBE22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(прописью)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11550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7050D2" w:rsidRPr="00D24BC7" w14:paraId="3CD0C6CF" w14:textId="77777777" w:rsidTr="00AC44D4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321FC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на сумму</w:t>
            </w:r>
          </w:p>
        </w:tc>
        <w:tc>
          <w:tcPr>
            <w:tcW w:w="35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B92AB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86F5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руб.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3440D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952A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коп.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8784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FAB4B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в том числе сумма НДС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B3C0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9D172" w14:textId="77777777" w:rsidR="007050D2" w:rsidRPr="00D24BC7" w:rsidRDefault="007050D2" w:rsidP="00AC44D4">
            <w:pPr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4EF8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53A0D" w14:textId="77777777" w:rsidR="007050D2" w:rsidRPr="00D24BC7" w:rsidRDefault="007050D2" w:rsidP="00AC44D4">
            <w:pPr>
              <w:jc w:val="right"/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коп.</w:t>
            </w:r>
          </w:p>
        </w:tc>
      </w:tr>
      <w:tr w:rsidR="007050D2" w:rsidRPr="00D24BC7" w14:paraId="3694BF6D" w14:textId="77777777" w:rsidTr="00AC44D4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067D4FB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5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27C9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(прописью)</w:t>
            </w:r>
          </w:p>
        </w:tc>
        <w:tc>
          <w:tcPr>
            <w:tcW w:w="538" w:type="dxa"/>
            <w:tcBorders>
              <w:top w:val="nil"/>
              <w:left w:val="nil"/>
              <w:bottom w:val="nil"/>
              <w:right w:val="nil"/>
            </w:tcBorders>
          </w:tcPr>
          <w:p w14:paraId="4F52C423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</w:tcPr>
          <w:p w14:paraId="353B424A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6AE6FA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BD358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3157BE99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E37AF14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9444E49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C7C0CF4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</w:tcPr>
          <w:p w14:paraId="5E09BC96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</w:tr>
    </w:tbl>
    <w:p w14:paraId="038098E2" w14:textId="77777777" w:rsidR="007050D2" w:rsidRPr="00D24BC7" w:rsidRDefault="007050D2" w:rsidP="007050D2">
      <w:pPr>
        <w:rPr>
          <w:rFonts w:ascii="Tahoma" w:hAnsi="Tahoma" w:cs="Tahoma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4"/>
        <w:gridCol w:w="907"/>
        <w:gridCol w:w="170"/>
        <w:gridCol w:w="680"/>
        <w:gridCol w:w="170"/>
        <w:gridCol w:w="1474"/>
        <w:gridCol w:w="3772"/>
        <w:gridCol w:w="737"/>
        <w:gridCol w:w="284"/>
        <w:gridCol w:w="1531"/>
      </w:tblGrid>
      <w:tr w:rsidR="007050D2" w:rsidRPr="00D24BC7" w14:paraId="1B4F375C" w14:textId="77777777" w:rsidTr="00AC44D4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5D93C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Отпуск разрешил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1BC96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894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4225D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18A6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179CB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BF4B" w14:textId="77777777" w:rsidR="007050D2" w:rsidRPr="00D24BC7" w:rsidRDefault="007050D2" w:rsidP="00AC44D4">
            <w:pPr>
              <w:pStyle w:val="2"/>
              <w:ind w:right="397"/>
              <w:rPr>
                <w:rFonts w:ascii="Tahoma" w:hAnsi="Tahoma" w:cs="Tahoma"/>
              </w:rPr>
            </w:pPr>
            <w:r w:rsidRPr="00D24BC7">
              <w:rPr>
                <w:rFonts w:ascii="Tahoma" w:hAnsi="Tahoma" w:cs="Tahoma"/>
              </w:rPr>
              <w:t>Главный бухгалтер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2E7D8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A9B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85AD1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7050D2" w:rsidRPr="00D24BC7" w14:paraId="77D5CD76" w14:textId="77777777" w:rsidTr="00AC44D4"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490B87A2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5A5F291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0FB75B8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83E0DA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F9F66F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313DBF4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(расшифровка подписи)</w:t>
            </w:r>
          </w:p>
        </w:tc>
        <w:tc>
          <w:tcPr>
            <w:tcW w:w="3772" w:type="dxa"/>
            <w:tcBorders>
              <w:top w:val="nil"/>
              <w:left w:val="nil"/>
              <w:bottom w:val="nil"/>
              <w:right w:val="nil"/>
            </w:tcBorders>
          </w:tcPr>
          <w:p w14:paraId="28E03E25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14:paraId="3DBCD720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095BD9F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5B982BD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(расшифровка подписи)</w:t>
            </w:r>
          </w:p>
        </w:tc>
      </w:tr>
    </w:tbl>
    <w:p w14:paraId="60380E38" w14:textId="77777777" w:rsidR="007050D2" w:rsidRPr="00D24BC7" w:rsidRDefault="007050D2" w:rsidP="007050D2">
      <w:pPr>
        <w:rPr>
          <w:rFonts w:ascii="Tahoma" w:hAnsi="Tahoma" w:cs="Tahoma"/>
          <w:sz w:val="17"/>
          <w:szCs w:val="17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907"/>
        <w:gridCol w:w="170"/>
        <w:gridCol w:w="680"/>
        <w:gridCol w:w="170"/>
        <w:gridCol w:w="1474"/>
        <w:gridCol w:w="3119"/>
        <w:gridCol w:w="794"/>
        <w:gridCol w:w="170"/>
        <w:gridCol w:w="794"/>
        <w:gridCol w:w="284"/>
        <w:gridCol w:w="1531"/>
      </w:tblGrid>
      <w:tr w:rsidR="007050D2" w:rsidRPr="00D24BC7" w14:paraId="2226E442" w14:textId="77777777" w:rsidTr="00AC44D4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658FA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  <w:r w:rsidRPr="00D24BC7">
              <w:rPr>
                <w:rFonts w:ascii="Tahoma" w:hAnsi="Tahoma" w:cs="Tahoma"/>
                <w:sz w:val="17"/>
                <w:szCs w:val="17"/>
              </w:rPr>
              <w:t>Отпустил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10587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ED1C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62A59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6A98D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538C6A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ECAFF" w14:textId="77777777" w:rsidR="007050D2" w:rsidRPr="00D24BC7" w:rsidRDefault="007050D2" w:rsidP="00AC44D4">
            <w:pPr>
              <w:pStyle w:val="2"/>
              <w:ind w:right="113"/>
              <w:rPr>
                <w:rFonts w:ascii="Tahoma" w:hAnsi="Tahoma" w:cs="Tahoma"/>
                <w:b/>
                <w:bCs/>
              </w:rPr>
            </w:pPr>
            <w:r w:rsidRPr="00D24BC7">
              <w:rPr>
                <w:rFonts w:ascii="Tahoma" w:hAnsi="Tahoma" w:cs="Tahoma"/>
                <w:b/>
                <w:bCs/>
              </w:rPr>
              <w:t>Получил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FE88A8" w14:textId="77777777" w:rsidR="007050D2" w:rsidRPr="00D24BC7" w:rsidRDefault="007050D2" w:rsidP="00AC44D4">
            <w:pPr>
              <w:pStyle w:val="2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5DB6" w14:textId="77777777" w:rsidR="007050D2" w:rsidRPr="00D24BC7" w:rsidRDefault="007050D2" w:rsidP="00AC44D4">
            <w:pPr>
              <w:pStyle w:val="2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90F04D" w14:textId="77777777" w:rsidR="007050D2" w:rsidRPr="00D24BC7" w:rsidRDefault="007050D2" w:rsidP="00AC44D4">
            <w:pPr>
              <w:pStyle w:val="2"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F840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57DF87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7"/>
                <w:szCs w:val="17"/>
              </w:rPr>
            </w:pPr>
          </w:p>
        </w:tc>
      </w:tr>
      <w:tr w:rsidR="007050D2" w:rsidRPr="00D24BC7" w14:paraId="170522D0" w14:textId="77777777" w:rsidTr="00AC44D4">
        <w:trPr>
          <w:cantSplit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90F83E1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734328A6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27B674E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14:paraId="0337170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(подпись)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737BD6A3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</w:tcPr>
          <w:p w14:paraId="70E61CA8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(расшифровка подписи)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46E64A19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0BB57EAC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(должность)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</w:tcPr>
          <w:p w14:paraId="4CC93AF1" w14:textId="77777777" w:rsidR="007050D2" w:rsidRPr="00D24BC7" w:rsidRDefault="007050D2" w:rsidP="00AC44D4">
            <w:pPr>
              <w:rPr>
                <w:rFonts w:ascii="Tahoma" w:hAnsi="Tahoma" w:cs="Tahoma"/>
                <w:sz w:val="17"/>
                <w:szCs w:val="17"/>
              </w:rPr>
            </w:pPr>
          </w:p>
        </w:tc>
        <w:tc>
          <w:tcPr>
            <w:tcW w:w="794" w:type="dxa"/>
            <w:tcBorders>
              <w:top w:val="nil"/>
              <w:left w:val="nil"/>
              <w:bottom w:val="nil"/>
              <w:right w:val="nil"/>
            </w:tcBorders>
          </w:tcPr>
          <w:p w14:paraId="5EE6FAB4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(подпись)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E2CAC59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2DCADD1" w14:textId="77777777" w:rsidR="007050D2" w:rsidRPr="00D24BC7" w:rsidRDefault="007050D2" w:rsidP="00AC44D4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D24BC7">
              <w:rPr>
                <w:rFonts w:ascii="Tahoma" w:hAnsi="Tahoma" w:cs="Tahoma"/>
                <w:sz w:val="12"/>
                <w:szCs w:val="12"/>
              </w:rPr>
              <w:t>(расшифровка подписи)</w:t>
            </w:r>
          </w:p>
        </w:tc>
      </w:tr>
    </w:tbl>
    <w:p w14:paraId="3B155104" w14:textId="77777777" w:rsidR="007050D2" w:rsidRPr="00D24BC7" w:rsidRDefault="007050D2" w:rsidP="007050D2">
      <w:pPr>
        <w:pStyle w:val="a5"/>
        <w:tabs>
          <w:tab w:val="clear" w:pos="4153"/>
          <w:tab w:val="clear" w:pos="8306"/>
        </w:tabs>
        <w:spacing w:before="360"/>
        <w:ind w:right="-1"/>
        <w:rPr>
          <w:rFonts w:ascii="Tahoma" w:hAnsi="Tahoma" w:cs="Tahoma"/>
        </w:rPr>
      </w:pPr>
    </w:p>
    <w:p w14:paraId="7EC628ED" w14:textId="77777777" w:rsidR="007050D2" w:rsidRPr="00D24BC7" w:rsidRDefault="007050D2" w:rsidP="007050D2">
      <w:pPr>
        <w:widowControl w:val="0"/>
        <w:jc w:val="both"/>
        <w:rPr>
          <w:rFonts w:ascii="Tahoma" w:hAnsi="Tahoma" w:cs="Tahoma"/>
          <w:sz w:val="22"/>
          <w:szCs w:val="22"/>
        </w:rPr>
        <w:sectPr w:rsidR="007050D2" w:rsidRPr="00D24BC7" w:rsidSect="007050D2">
          <w:pgSz w:w="16834" w:h="11909" w:orient="landscape"/>
          <w:pgMar w:top="1560" w:right="567" w:bottom="851" w:left="1134" w:header="720" w:footer="431" w:gutter="0"/>
          <w:cols w:space="60"/>
          <w:noEndnote/>
          <w:docGrid w:linePitch="326"/>
        </w:sectPr>
      </w:pPr>
    </w:p>
    <w:p w14:paraId="06682809" w14:textId="77777777" w:rsidR="007050D2" w:rsidRPr="00D24BC7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CE8D48E" w14:textId="1EE194C1" w:rsidR="007050D2" w:rsidRPr="00D24BC7" w:rsidRDefault="007050D2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  <w:r w:rsidRPr="00D24BC7">
        <w:rPr>
          <w:rFonts w:ascii="Tahoma" w:hAnsi="Tahoma" w:cs="Tahoma"/>
          <w:sz w:val="22"/>
          <w:szCs w:val="22"/>
        </w:rPr>
        <w:t>Приложение №</w:t>
      </w:r>
      <w:r w:rsidR="001A0E78">
        <w:rPr>
          <w:rFonts w:ascii="Tahoma" w:hAnsi="Tahoma" w:cs="Tahoma"/>
          <w:sz w:val="22"/>
          <w:szCs w:val="22"/>
          <w:lang w:val="en-US"/>
        </w:rPr>
        <w:t>4</w:t>
      </w:r>
      <w:r w:rsidRPr="00D24BC7">
        <w:rPr>
          <w:rFonts w:ascii="Tahoma" w:hAnsi="Tahoma" w:cs="Tahoma"/>
          <w:sz w:val="22"/>
          <w:szCs w:val="22"/>
        </w:rPr>
        <w:t xml:space="preserve"> к Техническому заданию</w:t>
      </w:r>
    </w:p>
    <w:p w14:paraId="47903B9C" w14:textId="6AA4F835" w:rsidR="00592EBE" w:rsidRPr="00D24BC7" w:rsidRDefault="00592EBE" w:rsidP="007050D2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85F0C26" w14:textId="77777777" w:rsidR="00592EBE" w:rsidRPr="00D24BC7" w:rsidRDefault="00592EBE" w:rsidP="00592EBE">
      <w:pPr>
        <w:ind w:left="-142" w:right="-83"/>
        <w:jc w:val="center"/>
        <w:rPr>
          <w:rFonts w:ascii="Tahoma" w:hAnsi="Tahoma" w:cs="Tahoma"/>
          <w:b/>
          <w:sz w:val="28"/>
          <w:szCs w:val="20"/>
        </w:rPr>
      </w:pPr>
      <w:r w:rsidRPr="00D24BC7">
        <w:rPr>
          <w:rFonts w:ascii="Tahoma" w:hAnsi="Tahoma" w:cs="Tahoma"/>
          <w:b/>
          <w:szCs w:val="20"/>
        </w:rPr>
        <w:t>ТЕХНОЛОГО-НОРМИРОВОЧНАЯ КАРТА № 46</w:t>
      </w:r>
      <w:r w:rsidRPr="00D24BC7">
        <w:rPr>
          <w:rFonts w:ascii="Tahoma" w:hAnsi="Tahoma" w:cs="Tahoma"/>
          <w:b/>
          <w:sz w:val="28"/>
          <w:szCs w:val="20"/>
        </w:rPr>
        <w:t xml:space="preserve"> _____________________________________________________________</w:t>
      </w:r>
    </w:p>
    <w:p w14:paraId="51620158" w14:textId="77777777" w:rsidR="00592EBE" w:rsidRPr="00D24BC7" w:rsidRDefault="00592EBE" w:rsidP="00592EBE">
      <w:pPr>
        <w:keepNext/>
        <w:spacing w:before="240"/>
        <w:jc w:val="both"/>
        <w:outlineLvl w:val="2"/>
        <w:rPr>
          <w:rFonts w:ascii="Tahoma" w:hAnsi="Tahoma" w:cs="Tahoma"/>
          <w:b/>
          <w:snapToGrid w:val="0"/>
          <w:szCs w:val="28"/>
        </w:rPr>
      </w:pPr>
      <w:r w:rsidRPr="00D24BC7">
        <w:rPr>
          <w:rFonts w:ascii="Tahoma" w:hAnsi="Tahoma" w:cs="Tahoma"/>
          <w:b/>
          <w:snapToGrid w:val="0"/>
          <w:szCs w:val="28"/>
        </w:rPr>
        <w:t>Наименование работы</w:t>
      </w:r>
      <w:r w:rsidRPr="00D24BC7">
        <w:rPr>
          <w:rFonts w:ascii="Tahoma" w:hAnsi="Tahoma" w:cs="Tahoma"/>
          <w:snapToGrid w:val="0"/>
          <w:szCs w:val="28"/>
        </w:rPr>
        <w:t xml:space="preserve"> - сверление шурупных или костыльных отверстий в шпалах электродрелью ЭСД-2</w:t>
      </w:r>
    </w:p>
    <w:p w14:paraId="37DA6A41" w14:textId="77777777" w:rsidR="00592EBE" w:rsidRPr="00D24BC7" w:rsidRDefault="00592EBE" w:rsidP="00592EBE">
      <w:pPr>
        <w:keepNext/>
        <w:spacing w:before="120"/>
        <w:jc w:val="both"/>
        <w:outlineLvl w:val="1"/>
        <w:rPr>
          <w:rFonts w:ascii="Tahoma" w:hAnsi="Tahoma" w:cs="Tahoma"/>
          <w:b/>
          <w:snapToGrid w:val="0"/>
          <w:szCs w:val="28"/>
        </w:rPr>
      </w:pPr>
      <w:r w:rsidRPr="00D24BC7">
        <w:rPr>
          <w:rFonts w:ascii="Tahoma" w:hAnsi="Tahoma" w:cs="Tahoma"/>
          <w:b/>
          <w:snapToGrid w:val="0"/>
          <w:szCs w:val="28"/>
        </w:rPr>
        <w:t>Условия работы</w:t>
      </w:r>
    </w:p>
    <w:p w14:paraId="512B1EEC" w14:textId="77777777" w:rsidR="00592EBE" w:rsidRPr="00D24BC7" w:rsidRDefault="00592EBE" w:rsidP="00592EBE">
      <w:pPr>
        <w:jc w:val="both"/>
        <w:rPr>
          <w:rFonts w:ascii="Tahoma" w:hAnsi="Tahoma" w:cs="Tahoma"/>
          <w:snapToGrid w:val="0"/>
          <w:szCs w:val="28"/>
        </w:rPr>
      </w:pPr>
      <w:r w:rsidRPr="00D24BC7">
        <w:rPr>
          <w:rFonts w:ascii="Tahoma" w:hAnsi="Tahoma" w:cs="Tahoma"/>
          <w:snapToGrid w:val="0"/>
          <w:szCs w:val="28"/>
        </w:rPr>
        <w:t xml:space="preserve">     1. Шпалы новые, пропитанные, находятся в штабеле.</w:t>
      </w:r>
    </w:p>
    <w:p w14:paraId="7E4E1F5E" w14:textId="77777777" w:rsidR="00592EBE" w:rsidRPr="00D24BC7" w:rsidRDefault="00592EBE" w:rsidP="00592EBE">
      <w:pPr>
        <w:jc w:val="both"/>
        <w:rPr>
          <w:rFonts w:ascii="Tahoma" w:hAnsi="Tahoma" w:cs="Tahoma"/>
          <w:snapToGrid w:val="0"/>
          <w:szCs w:val="28"/>
        </w:rPr>
      </w:pPr>
      <w:r w:rsidRPr="00D24BC7">
        <w:rPr>
          <w:rFonts w:ascii="Tahoma" w:hAnsi="Tahoma" w:cs="Tahoma"/>
          <w:snapToGrid w:val="0"/>
          <w:szCs w:val="28"/>
        </w:rPr>
        <w:t xml:space="preserve">     2. Сверление производится одновременно на обоих концах шпалы.</w:t>
      </w:r>
    </w:p>
    <w:p w14:paraId="16165EF9" w14:textId="77777777" w:rsidR="00592EBE" w:rsidRPr="00D24BC7" w:rsidRDefault="00592EBE" w:rsidP="00592EBE">
      <w:pPr>
        <w:jc w:val="both"/>
        <w:rPr>
          <w:rFonts w:ascii="Tahoma" w:hAnsi="Tahoma" w:cs="Tahoma"/>
          <w:snapToGrid w:val="0"/>
          <w:szCs w:val="28"/>
        </w:rPr>
      </w:pPr>
      <w:r w:rsidRPr="00D24BC7">
        <w:rPr>
          <w:rFonts w:ascii="Tahoma" w:hAnsi="Tahoma" w:cs="Tahoma"/>
          <w:snapToGrid w:val="0"/>
          <w:szCs w:val="28"/>
        </w:rPr>
        <w:t xml:space="preserve">     3. Шурупные отверстия сверлятся под раздельное скрепление КД (К-4).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9"/>
        <w:gridCol w:w="1593"/>
        <w:gridCol w:w="1593"/>
        <w:gridCol w:w="1593"/>
        <w:gridCol w:w="1400"/>
      </w:tblGrid>
      <w:tr w:rsidR="00592EBE" w:rsidRPr="00D24BC7" w14:paraId="6B819D7F" w14:textId="77777777" w:rsidTr="00AC44D4">
        <w:trPr>
          <w:trHeight w:val="275"/>
        </w:trPr>
        <w:tc>
          <w:tcPr>
            <w:tcW w:w="4926" w:type="dxa"/>
            <w:gridSpan w:val="2"/>
          </w:tcPr>
          <w:p w14:paraId="734639D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Состав группы</w:t>
            </w:r>
          </w:p>
        </w:tc>
        <w:tc>
          <w:tcPr>
            <w:tcW w:w="4722" w:type="dxa"/>
            <w:gridSpan w:val="3"/>
          </w:tcPr>
          <w:p w14:paraId="6824EC1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Количество исполнителей, чел.</w:t>
            </w:r>
          </w:p>
        </w:tc>
      </w:tr>
      <w:tr w:rsidR="00592EBE" w:rsidRPr="00D24BC7" w14:paraId="46DC1394" w14:textId="77777777" w:rsidTr="00AC44D4">
        <w:trPr>
          <w:trHeight w:val="275"/>
        </w:trPr>
        <w:tc>
          <w:tcPr>
            <w:tcW w:w="4926" w:type="dxa"/>
            <w:gridSpan w:val="2"/>
          </w:tcPr>
          <w:p w14:paraId="6683EFFE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Монтер пути  3-го разряда</w:t>
            </w:r>
          </w:p>
        </w:tc>
        <w:tc>
          <w:tcPr>
            <w:tcW w:w="4722" w:type="dxa"/>
            <w:gridSpan w:val="3"/>
          </w:tcPr>
          <w:p w14:paraId="6E9AE1F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2 </w:t>
            </w:r>
          </w:p>
        </w:tc>
      </w:tr>
      <w:tr w:rsidR="00592EBE" w:rsidRPr="00D24BC7" w14:paraId="328A1BB4" w14:textId="77777777" w:rsidTr="00AC44D4">
        <w:trPr>
          <w:trHeight w:val="275"/>
        </w:trPr>
        <w:tc>
          <w:tcPr>
            <w:tcW w:w="4926" w:type="dxa"/>
            <w:gridSpan w:val="2"/>
          </w:tcPr>
          <w:p w14:paraId="03E7F401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Итого</w:t>
            </w:r>
          </w:p>
        </w:tc>
        <w:tc>
          <w:tcPr>
            <w:tcW w:w="4722" w:type="dxa"/>
            <w:gridSpan w:val="3"/>
          </w:tcPr>
          <w:p w14:paraId="748878A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</w:tr>
      <w:tr w:rsidR="00592EBE" w:rsidRPr="00D24BC7" w14:paraId="27CDEAAE" w14:textId="77777777" w:rsidTr="00AC44D4">
        <w:tc>
          <w:tcPr>
            <w:tcW w:w="9648" w:type="dxa"/>
            <w:gridSpan w:val="5"/>
          </w:tcPr>
          <w:p w14:paraId="77558B4C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b/>
                <w:snapToGrid w:val="0"/>
                <w:sz w:val="22"/>
              </w:rPr>
              <w:t>Тарифный разряд работ,</w:t>
            </w:r>
            <w:r w:rsidRPr="00D24BC7">
              <w:rPr>
                <w:rFonts w:ascii="Tahoma" w:hAnsi="Tahoma" w:cs="Tahoma"/>
                <w:b/>
                <w:sz w:val="22"/>
              </w:rPr>
              <w:t xml:space="preserve"> </w:t>
            </w:r>
            <w:r w:rsidRPr="00D24BC7">
              <w:rPr>
                <w:rFonts w:ascii="Tahoma" w:hAnsi="Tahoma" w:cs="Tahoma"/>
                <w:sz w:val="22"/>
              </w:rPr>
              <w:t>выполняемых монтерами пути</w:t>
            </w:r>
            <w:r w:rsidRPr="00D24BC7">
              <w:rPr>
                <w:rFonts w:ascii="Tahoma" w:hAnsi="Tahoma" w:cs="Tahoma"/>
                <w:snapToGrid w:val="0"/>
                <w:sz w:val="22"/>
              </w:rPr>
              <w:t xml:space="preserve"> -  3,0</w:t>
            </w:r>
          </w:p>
        </w:tc>
      </w:tr>
      <w:tr w:rsidR="00592EBE" w:rsidRPr="00D24BC7" w14:paraId="1B00A0B5" w14:textId="77777777" w:rsidTr="00AC44D4">
        <w:tc>
          <w:tcPr>
            <w:tcW w:w="9648" w:type="dxa"/>
            <w:gridSpan w:val="5"/>
          </w:tcPr>
          <w:p w14:paraId="21B0E9A8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b/>
                <w:snapToGrid w:val="0"/>
                <w:sz w:val="22"/>
              </w:rPr>
              <w:t>Измеритель работы</w:t>
            </w:r>
            <w:r w:rsidRPr="00D24BC7">
              <w:rPr>
                <w:rFonts w:ascii="Tahoma" w:hAnsi="Tahoma" w:cs="Tahoma"/>
                <w:snapToGrid w:val="0"/>
                <w:sz w:val="22"/>
              </w:rPr>
              <w:t xml:space="preserve"> - 10 шпал</w:t>
            </w:r>
          </w:p>
        </w:tc>
      </w:tr>
      <w:tr w:rsidR="00592EBE" w:rsidRPr="00D24BC7" w14:paraId="6FA48041" w14:textId="77777777" w:rsidTr="00AC44D4">
        <w:tc>
          <w:tcPr>
            <w:tcW w:w="9648" w:type="dxa"/>
            <w:gridSpan w:val="5"/>
          </w:tcPr>
          <w:p w14:paraId="02220EF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b/>
                <w:sz w:val="22"/>
              </w:rPr>
              <w:t>Норма времени</w:t>
            </w:r>
            <w:r w:rsidRPr="00D24BC7">
              <w:rPr>
                <w:rFonts w:ascii="Tahoma" w:hAnsi="Tahoma" w:cs="Tahoma"/>
                <w:sz w:val="22"/>
              </w:rPr>
              <w:t>, нормо-ч.</w:t>
            </w:r>
          </w:p>
        </w:tc>
      </w:tr>
      <w:tr w:rsidR="00592EBE" w:rsidRPr="00D24BC7" w14:paraId="68CA15C7" w14:textId="77777777" w:rsidTr="00AC44D4">
        <w:tc>
          <w:tcPr>
            <w:tcW w:w="9648" w:type="dxa"/>
            <w:gridSpan w:val="5"/>
          </w:tcPr>
          <w:p w14:paraId="14D920C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Отверстия</w:t>
            </w:r>
          </w:p>
        </w:tc>
      </w:tr>
      <w:tr w:rsidR="00592EBE" w:rsidRPr="00D24BC7" w14:paraId="30ECA068" w14:textId="77777777" w:rsidTr="00AC44D4">
        <w:tc>
          <w:tcPr>
            <w:tcW w:w="3284" w:type="dxa"/>
          </w:tcPr>
          <w:p w14:paraId="2BB25DB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>шурупные</w:t>
            </w:r>
          </w:p>
        </w:tc>
        <w:tc>
          <w:tcPr>
            <w:tcW w:w="6364" w:type="dxa"/>
            <w:gridSpan w:val="4"/>
          </w:tcPr>
          <w:p w14:paraId="74C1267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>костыльные</w:t>
            </w:r>
          </w:p>
        </w:tc>
      </w:tr>
      <w:tr w:rsidR="00592EBE" w:rsidRPr="00D24BC7" w14:paraId="280DA1BF" w14:textId="77777777" w:rsidTr="00AC44D4">
        <w:tc>
          <w:tcPr>
            <w:tcW w:w="9648" w:type="dxa"/>
            <w:gridSpan w:val="5"/>
          </w:tcPr>
          <w:p w14:paraId="00D28A3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>сверления</w:t>
            </w:r>
          </w:p>
        </w:tc>
      </w:tr>
      <w:tr w:rsidR="00592EBE" w:rsidRPr="00D24BC7" w14:paraId="014B5C33" w14:textId="77777777" w:rsidTr="00AC44D4">
        <w:tc>
          <w:tcPr>
            <w:tcW w:w="3284" w:type="dxa"/>
          </w:tcPr>
          <w:p w14:paraId="2E02EB9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</w:p>
        </w:tc>
        <w:tc>
          <w:tcPr>
            <w:tcW w:w="3284" w:type="dxa"/>
            <w:gridSpan w:val="2"/>
          </w:tcPr>
          <w:p w14:paraId="4114BE9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>по разметке</w:t>
            </w:r>
          </w:p>
        </w:tc>
        <w:tc>
          <w:tcPr>
            <w:tcW w:w="3080" w:type="dxa"/>
            <w:gridSpan w:val="2"/>
          </w:tcPr>
          <w:p w14:paraId="53E1321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>по шаблону-кондуктору</w:t>
            </w:r>
          </w:p>
        </w:tc>
      </w:tr>
      <w:tr w:rsidR="00592EBE" w:rsidRPr="00D24BC7" w14:paraId="4033BC13" w14:textId="77777777" w:rsidTr="00AC44D4">
        <w:tc>
          <w:tcPr>
            <w:tcW w:w="9648" w:type="dxa"/>
            <w:gridSpan w:val="5"/>
          </w:tcPr>
          <w:p w14:paraId="431CBAB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14"/>
                <w:szCs w:val="20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число отверстий в шпале</w:t>
            </w:r>
          </w:p>
        </w:tc>
      </w:tr>
      <w:tr w:rsidR="00592EBE" w:rsidRPr="00D24BC7" w14:paraId="4ECECADC" w14:textId="77777777" w:rsidTr="00AC44D4">
        <w:tc>
          <w:tcPr>
            <w:tcW w:w="3284" w:type="dxa"/>
            <w:vAlign w:val="center"/>
          </w:tcPr>
          <w:p w14:paraId="1BC2EFA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642" w:type="dxa"/>
            <w:vAlign w:val="center"/>
          </w:tcPr>
          <w:p w14:paraId="2071CAB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642" w:type="dxa"/>
            <w:vAlign w:val="center"/>
          </w:tcPr>
          <w:p w14:paraId="4879B20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1642" w:type="dxa"/>
            <w:vAlign w:val="center"/>
          </w:tcPr>
          <w:p w14:paraId="7FAFAC8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438" w:type="dxa"/>
            <w:vAlign w:val="center"/>
          </w:tcPr>
          <w:p w14:paraId="117BA0A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</w:tr>
      <w:tr w:rsidR="00592EBE" w:rsidRPr="00D24BC7" w14:paraId="2F40968E" w14:textId="77777777" w:rsidTr="00AC44D4">
        <w:tc>
          <w:tcPr>
            <w:tcW w:w="3284" w:type="dxa"/>
            <w:vAlign w:val="center"/>
          </w:tcPr>
          <w:p w14:paraId="6E49297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0,600</w:t>
            </w:r>
          </w:p>
        </w:tc>
        <w:tc>
          <w:tcPr>
            <w:tcW w:w="1642" w:type="dxa"/>
            <w:vAlign w:val="center"/>
          </w:tcPr>
          <w:p w14:paraId="07C9C33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0,530</w:t>
            </w:r>
          </w:p>
        </w:tc>
        <w:tc>
          <w:tcPr>
            <w:tcW w:w="1642" w:type="dxa"/>
            <w:vAlign w:val="center"/>
          </w:tcPr>
          <w:p w14:paraId="62537D0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0,630</w:t>
            </w:r>
          </w:p>
        </w:tc>
        <w:tc>
          <w:tcPr>
            <w:tcW w:w="1642" w:type="dxa"/>
            <w:vAlign w:val="center"/>
          </w:tcPr>
          <w:p w14:paraId="37F08A8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0,435</w:t>
            </w:r>
          </w:p>
        </w:tc>
        <w:tc>
          <w:tcPr>
            <w:tcW w:w="1438" w:type="dxa"/>
            <w:vAlign w:val="center"/>
          </w:tcPr>
          <w:p w14:paraId="21FE2E3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0,510</w:t>
            </w:r>
          </w:p>
        </w:tc>
      </w:tr>
    </w:tbl>
    <w:p w14:paraId="5BDC887F" w14:textId="77777777" w:rsidR="00592EBE" w:rsidRPr="00D24BC7" w:rsidRDefault="00592EBE" w:rsidP="00592EBE">
      <w:pPr>
        <w:ind w:firstLine="454"/>
        <w:jc w:val="both"/>
        <w:rPr>
          <w:rFonts w:ascii="Tahoma" w:hAnsi="Tahoma" w:cs="Tahoma"/>
          <w:snapToGrid w:val="0"/>
          <w:sz w:val="2"/>
          <w:szCs w:val="4"/>
        </w:rPr>
      </w:pPr>
    </w:p>
    <w:tbl>
      <w:tblPr>
        <w:tblW w:w="968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82"/>
        <w:gridCol w:w="3060"/>
        <w:gridCol w:w="999"/>
        <w:gridCol w:w="867"/>
        <w:gridCol w:w="1462"/>
        <w:gridCol w:w="720"/>
        <w:gridCol w:w="1080"/>
        <w:gridCol w:w="812"/>
      </w:tblGrid>
      <w:tr w:rsidR="00592EBE" w:rsidRPr="00D24BC7" w14:paraId="1C9D197F" w14:textId="77777777" w:rsidTr="00AC44D4">
        <w:tc>
          <w:tcPr>
            <w:tcW w:w="6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366D51D8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№ п/п</w:t>
            </w:r>
          </w:p>
        </w:tc>
        <w:tc>
          <w:tcPr>
            <w:tcW w:w="3060" w:type="dxa"/>
            <w:vMerge w:val="restart"/>
            <w:tcBorders>
              <w:top w:val="single" w:sz="6" w:space="0" w:color="auto"/>
            </w:tcBorders>
            <w:vAlign w:val="center"/>
          </w:tcPr>
          <w:p w14:paraId="1AE99FE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Содержание</w:t>
            </w:r>
          </w:p>
          <w:p w14:paraId="0FA8A2B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работы</w:t>
            </w:r>
          </w:p>
        </w:tc>
        <w:tc>
          <w:tcPr>
            <w:tcW w:w="99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extDirection w:val="btLr"/>
            <w:vAlign w:val="center"/>
          </w:tcPr>
          <w:p w14:paraId="5375E2C6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Единица</w:t>
            </w:r>
          </w:p>
          <w:p w14:paraId="6C899F8B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измерения</w:t>
            </w:r>
          </w:p>
        </w:tc>
        <w:tc>
          <w:tcPr>
            <w:tcW w:w="867" w:type="dxa"/>
            <w:vMerge w:val="restart"/>
            <w:tcBorders>
              <w:top w:val="single" w:sz="6" w:space="0" w:color="auto"/>
            </w:tcBorders>
            <w:textDirection w:val="btLr"/>
            <w:vAlign w:val="center"/>
          </w:tcPr>
          <w:p w14:paraId="76BA7AA0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Ко</w:t>
            </w:r>
            <w:r w:rsidRPr="00D24BC7">
              <w:rPr>
                <w:rFonts w:ascii="Tahoma" w:hAnsi="Tahoma" w:cs="Tahoma"/>
                <w:sz w:val="22"/>
              </w:rPr>
              <w:softHyphen/>
              <w:t>ли</w:t>
            </w:r>
            <w:r w:rsidRPr="00D24BC7">
              <w:rPr>
                <w:rFonts w:ascii="Tahoma" w:hAnsi="Tahoma" w:cs="Tahoma"/>
                <w:sz w:val="22"/>
              </w:rPr>
              <w:softHyphen/>
              <w:t>че</w:t>
            </w:r>
            <w:r w:rsidRPr="00D24BC7">
              <w:rPr>
                <w:rFonts w:ascii="Tahoma" w:hAnsi="Tahoma" w:cs="Tahoma"/>
                <w:sz w:val="22"/>
              </w:rPr>
              <w:softHyphen/>
              <w:t>ство</w:t>
            </w:r>
          </w:p>
          <w:p w14:paraId="6AFF31F3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исполнителей,</w:t>
            </w:r>
          </w:p>
          <w:p w14:paraId="5B2C31C9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чел.</w:t>
            </w:r>
          </w:p>
        </w:tc>
        <w:tc>
          <w:tcPr>
            <w:tcW w:w="146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7EC54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Применяемые машины, механизмы, инструменты и приспособления</w:t>
            </w:r>
          </w:p>
        </w:tc>
        <w:tc>
          <w:tcPr>
            <w:tcW w:w="720" w:type="dxa"/>
            <w:vMerge w:val="restart"/>
            <w:tcBorders>
              <w:top w:val="single" w:sz="6" w:space="0" w:color="auto"/>
              <w:right w:val="single" w:sz="6" w:space="0" w:color="auto"/>
            </w:tcBorders>
            <w:textDirection w:val="btLr"/>
          </w:tcPr>
          <w:p w14:paraId="1F625BA1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Учтенный</w:t>
            </w:r>
          </w:p>
          <w:p w14:paraId="1B62037C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объем работы</w:t>
            </w:r>
          </w:p>
        </w:tc>
        <w:tc>
          <w:tcPr>
            <w:tcW w:w="1892" w:type="dxa"/>
            <w:gridSpan w:val="2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2C7747" w14:textId="77777777" w:rsidR="00592EBE" w:rsidRPr="00D24BC7" w:rsidRDefault="00592EBE" w:rsidP="00592EBE">
            <w:pPr>
              <w:ind w:left="-10" w:right="-14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Опера</w:t>
            </w:r>
            <w:r w:rsidRPr="00D24BC7">
              <w:rPr>
                <w:rFonts w:ascii="Tahoma" w:hAnsi="Tahoma" w:cs="Tahoma"/>
                <w:sz w:val="22"/>
              </w:rPr>
              <w:softHyphen/>
              <w:t>тивное</w:t>
            </w:r>
          </w:p>
          <w:p w14:paraId="36E8A05B" w14:textId="77777777" w:rsidR="00592EBE" w:rsidRPr="00D24BC7" w:rsidRDefault="00592EBE" w:rsidP="00592EBE">
            <w:pPr>
              <w:ind w:left="-10" w:right="-14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время,</w:t>
            </w:r>
          </w:p>
          <w:p w14:paraId="155C9A6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нормо-мин</w:t>
            </w:r>
          </w:p>
        </w:tc>
      </w:tr>
      <w:tr w:rsidR="00592EBE" w:rsidRPr="00D24BC7" w14:paraId="7BC5E7DB" w14:textId="77777777" w:rsidTr="00AC44D4">
        <w:trPr>
          <w:trHeight w:val="1177"/>
        </w:trPr>
        <w:tc>
          <w:tcPr>
            <w:tcW w:w="68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51E7E511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3060" w:type="dxa"/>
            <w:vMerge/>
            <w:tcBorders>
              <w:bottom w:val="single" w:sz="4" w:space="0" w:color="auto"/>
            </w:tcBorders>
            <w:vAlign w:val="center"/>
          </w:tcPr>
          <w:p w14:paraId="484BA56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999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152D4C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867" w:type="dxa"/>
            <w:vMerge/>
            <w:tcBorders>
              <w:bottom w:val="single" w:sz="4" w:space="0" w:color="auto"/>
            </w:tcBorders>
            <w:textDirection w:val="btLr"/>
            <w:vAlign w:val="center"/>
          </w:tcPr>
          <w:p w14:paraId="5C777E05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6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A759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720" w:type="dxa"/>
            <w:vMerge/>
            <w:tcBorders>
              <w:bottom w:val="single" w:sz="4" w:space="0" w:color="auto"/>
              <w:right w:val="single" w:sz="6" w:space="0" w:color="auto"/>
            </w:tcBorders>
            <w:textDirection w:val="btLr"/>
          </w:tcPr>
          <w:p w14:paraId="4AEEBBCF" w14:textId="77777777" w:rsidR="00592EBE" w:rsidRPr="00D24BC7" w:rsidRDefault="00592EBE" w:rsidP="00592EBE">
            <w:pPr>
              <w:ind w:left="113" w:right="113"/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3A7E1D2" w14:textId="77777777" w:rsidR="00592EBE" w:rsidRPr="00D24BC7" w:rsidRDefault="00592EBE" w:rsidP="00592EBE">
            <w:pPr>
              <w:ind w:left="-40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на единицу измерения</w:t>
            </w:r>
          </w:p>
        </w:tc>
        <w:tc>
          <w:tcPr>
            <w:tcW w:w="81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8F052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всего</w:t>
            </w:r>
          </w:p>
        </w:tc>
      </w:tr>
      <w:tr w:rsidR="00592EBE" w:rsidRPr="00D24BC7" w14:paraId="0BB64EDC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25CC753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1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57A446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                   2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9460BA2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394FF3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4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BCC7C4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9485D4D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8304E87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7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7F1D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8</w:t>
            </w:r>
          </w:p>
        </w:tc>
      </w:tr>
      <w:tr w:rsidR="00592EBE" w:rsidRPr="00D24BC7" w14:paraId="026E0781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BFC00C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DB778C3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Раскладка шпал из штабеля на подкладки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2A0A4F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шпала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7E630B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4E795CD" w14:textId="77777777" w:rsidR="00592EBE" w:rsidRPr="00D24BC7" w:rsidRDefault="00592EBE" w:rsidP="00592EBE">
            <w:pPr>
              <w:ind w:left="-75" w:right="-7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Клещи шпальные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36AB19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2BB8B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0,721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E33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7,21</w:t>
            </w:r>
          </w:p>
        </w:tc>
      </w:tr>
      <w:tr w:rsidR="00592EBE" w:rsidRPr="00D24BC7" w14:paraId="767A5F2F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222898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202B339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Кернение центра отверстия под сверление по разметке, число отверстий в шпале:</w:t>
            </w:r>
          </w:p>
          <w:p w14:paraId="0CA25E8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  <w:p w14:paraId="4C10820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305960D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FE4320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0610DC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отверстие</w:t>
            </w:r>
          </w:p>
          <w:p w14:paraId="465ADBF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B58DE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E12152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6C2A6D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487D4A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  <w:p w14:paraId="49F70F1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60AFD89" w14:textId="77777777" w:rsidR="00592EBE" w:rsidRPr="00D24BC7" w:rsidRDefault="00592EBE" w:rsidP="00592EBE">
            <w:pPr>
              <w:ind w:left="-75" w:right="-73"/>
              <w:jc w:val="center"/>
              <w:rPr>
                <w:rFonts w:ascii="Tahoma" w:hAnsi="Tahoma" w:cs="Tahoma"/>
                <w:sz w:val="22"/>
              </w:rPr>
            </w:pPr>
          </w:p>
          <w:p w14:paraId="0EAD473D" w14:textId="77777777" w:rsidR="00592EBE" w:rsidRPr="00D24BC7" w:rsidRDefault="00592EBE" w:rsidP="00592EBE">
            <w:pPr>
              <w:ind w:left="-75" w:right="-73"/>
              <w:jc w:val="center"/>
              <w:rPr>
                <w:rFonts w:ascii="Tahoma" w:hAnsi="Tahoma" w:cs="Tahoma"/>
                <w:sz w:val="22"/>
              </w:rPr>
            </w:pPr>
          </w:p>
          <w:p w14:paraId="2892BA2A" w14:textId="77777777" w:rsidR="00592EBE" w:rsidRPr="00D24BC7" w:rsidRDefault="00592EBE" w:rsidP="00592EBE">
            <w:pPr>
              <w:ind w:left="-75" w:right="-7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Керн, молоток</w:t>
            </w:r>
          </w:p>
          <w:p w14:paraId="1FFCB048" w14:textId="77777777" w:rsidR="00592EBE" w:rsidRPr="00D24BC7" w:rsidRDefault="00592EBE" w:rsidP="00592EBE">
            <w:pPr>
              <w:ind w:left="-75" w:right="-73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03778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C0D207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EA2D4A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7C44A9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80</w:t>
            </w:r>
          </w:p>
          <w:p w14:paraId="206EEA8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A28558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865C1A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2C32AE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452278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0,0633</w:t>
            </w:r>
          </w:p>
          <w:p w14:paraId="7EC33BA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0,0633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9A0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782659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0803F6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30D1B7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5,06</w:t>
            </w:r>
          </w:p>
          <w:p w14:paraId="18E3CE9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6,33</w:t>
            </w:r>
          </w:p>
        </w:tc>
      </w:tr>
      <w:tr w:rsidR="00592EBE" w:rsidRPr="00D24BC7" w14:paraId="518F2C8A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FA27B7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3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678BED" w14:textId="77777777" w:rsidR="00592EBE" w:rsidRPr="00D24BC7" w:rsidRDefault="00592EBE" w:rsidP="00592EBE">
            <w:pPr>
              <w:ind w:right="-108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Сверление шурупных отверстий </w:t>
            </w:r>
            <w:r w:rsidRPr="00D24BC7">
              <w:rPr>
                <w:rFonts w:ascii="Tahoma" w:hAnsi="Tahoma" w:cs="Tahoma"/>
                <w:sz w:val="22"/>
              </w:rPr>
              <w:sym w:font="Symbol" w:char="F0C6"/>
            </w:r>
            <w:r w:rsidRPr="00D24BC7">
              <w:rPr>
                <w:rFonts w:ascii="Tahoma" w:hAnsi="Tahoma" w:cs="Tahoma"/>
                <w:sz w:val="22"/>
              </w:rPr>
              <w:t>16 мм по разметке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A6FDB1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033D81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F5DE0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654373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D7366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64F368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ЭСД-2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7EBD7D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0DC37A0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2CC66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3C4BDF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0,163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081E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</w:p>
          <w:p w14:paraId="3E79611B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13,0</w:t>
            </w:r>
          </w:p>
        </w:tc>
      </w:tr>
      <w:tr w:rsidR="00592EBE" w:rsidRPr="00D24BC7" w14:paraId="4FBFD95D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CAC7AE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4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FF3E8C6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Сверление костыльных отверстий </w:t>
            </w:r>
            <w:r w:rsidRPr="00D24BC7">
              <w:rPr>
                <w:rFonts w:ascii="Tahoma" w:hAnsi="Tahoma" w:cs="Tahoma"/>
                <w:sz w:val="22"/>
              </w:rPr>
              <w:sym w:font="Symbol" w:char="F0C6"/>
            </w:r>
            <w:r w:rsidRPr="00D24BC7">
              <w:rPr>
                <w:rFonts w:ascii="Tahoma" w:hAnsi="Tahoma" w:cs="Tahoma"/>
                <w:sz w:val="22"/>
              </w:rPr>
              <w:t>12,7 мм по разметке или шаблону-кондуктору при числе отверстий в шпале:</w:t>
            </w:r>
          </w:p>
          <w:p w14:paraId="4B35F3A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  <w:p w14:paraId="6FD24ED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7228BA1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F7818F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D61908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02F2164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C4DAB7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AB6B50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  <w:p w14:paraId="7E4B365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66F8F6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0DE25E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05602E6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5E14DC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F71D11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0C702F1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  <w:p w14:paraId="46CC1C6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F69EC4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D9AA30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06E378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F56633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029B90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BAD3A2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  <w:p w14:paraId="5F9C015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EEC626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D874C8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A8EB0E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F26598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D464DD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D240B5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80</w:t>
            </w:r>
          </w:p>
          <w:p w14:paraId="2AD4D0B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157E5D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418DEB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923FCA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49F552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F936B0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57DB08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0,116</w:t>
            </w:r>
          </w:p>
          <w:p w14:paraId="21EAF63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0,116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E33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6BD8E2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103011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B4F00B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0DC43E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D24D3D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9,28</w:t>
            </w:r>
          </w:p>
          <w:p w14:paraId="68DF0B4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11,6</w:t>
            </w:r>
          </w:p>
        </w:tc>
      </w:tr>
      <w:tr w:rsidR="00592EBE" w:rsidRPr="00D24BC7" w14:paraId="17B3EFDC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E029E54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1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580B251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                   2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054590F1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D613EA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4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C6D1D9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  5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16D4382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 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C38541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7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DCD7" w14:textId="77777777" w:rsidR="00592EBE" w:rsidRPr="00D24BC7" w:rsidRDefault="00592EBE" w:rsidP="00592EBE">
            <w:pPr>
              <w:tabs>
                <w:tab w:val="left" w:pos="9356"/>
                <w:tab w:val="left" w:pos="9639"/>
              </w:tabs>
              <w:ind w:right="-1141"/>
              <w:rPr>
                <w:rFonts w:ascii="Tahoma" w:hAnsi="Tahoma" w:cs="Tahoma"/>
                <w:sz w:val="22"/>
                <w:szCs w:val="20"/>
              </w:rPr>
            </w:pPr>
            <w:r w:rsidRPr="00D24BC7">
              <w:rPr>
                <w:rFonts w:ascii="Tahoma" w:hAnsi="Tahoma" w:cs="Tahoma"/>
                <w:sz w:val="22"/>
                <w:szCs w:val="20"/>
              </w:rPr>
              <w:t xml:space="preserve">    8</w:t>
            </w:r>
          </w:p>
        </w:tc>
      </w:tr>
      <w:tr w:rsidR="00592EBE" w:rsidRPr="00D24BC7" w14:paraId="0CFE387F" w14:textId="77777777" w:rsidTr="00AC44D4"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D0596E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5</w:t>
            </w: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A7AD671" w14:textId="77777777" w:rsidR="00592EBE" w:rsidRPr="00D24BC7" w:rsidRDefault="00592EBE" w:rsidP="00592EBE">
            <w:pPr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Антисептирование отверстий при числе отверстий в шпале:</w:t>
            </w:r>
          </w:p>
          <w:p w14:paraId="25815B4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  <w:p w14:paraId="6E97B5C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4D250D8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184A81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93269F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E17946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  <w:p w14:paraId="09A5EAE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D31301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30F384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9EEC5A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822351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  <w:p w14:paraId="535AC85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CC53C9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5B1B45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D6108E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E9FA42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Кисть</w:t>
            </w:r>
          </w:p>
          <w:p w14:paraId="7D69D11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 же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869C7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A2C937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B21EBB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F5D6B4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80</w:t>
            </w:r>
          </w:p>
          <w:p w14:paraId="4DE976C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07EB76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684E3DE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CA9F18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EA3B8B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0,0843</w:t>
            </w:r>
          </w:p>
          <w:p w14:paraId="29F2E55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0,0843</w:t>
            </w:r>
          </w:p>
        </w:tc>
        <w:tc>
          <w:tcPr>
            <w:tcW w:w="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4A9F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90982D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CEDFDB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312C81B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6,72</w:t>
            </w:r>
          </w:p>
          <w:p w14:paraId="1378666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8,43</w:t>
            </w:r>
          </w:p>
        </w:tc>
      </w:tr>
      <w:tr w:rsidR="00592EBE" w:rsidRPr="00D24BC7" w14:paraId="63E7DCBA" w14:textId="77777777" w:rsidTr="00AC44D4">
        <w:tc>
          <w:tcPr>
            <w:tcW w:w="9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A0BE6" w14:textId="77777777" w:rsidR="00592EBE" w:rsidRPr="00D24BC7" w:rsidRDefault="00592EBE" w:rsidP="00592EBE">
            <w:pPr>
              <w:ind w:left="72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Итого: отверстия:                    - шурупные                                                                  32,0</w:t>
            </w:r>
          </w:p>
          <w:p w14:paraId="55372D07" w14:textId="77777777" w:rsidR="00592EBE" w:rsidRPr="00D24BC7" w:rsidRDefault="00592EBE" w:rsidP="00592EBE">
            <w:pPr>
              <w:ind w:left="216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- костыльные:</w:t>
            </w:r>
          </w:p>
          <w:p w14:paraId="40C74168" w14:textId="77777777" w:rsidR="00592EBE" w:rsidRPr="00D24BC7" w:rsidRDefault="00592EBE" w:rsidP="00592EBE">
            <w:pPr>
              <w:ind w:left="216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по разметке при числе отверстий в шпале:</w:t>
            </w:r>
          </w:p>
          <w:p w14:paraId="372500C8" w14:textId="77777777" w:rsidR="00592EBE" w:rsidRPr="00D24BC7" w:rsidRDefault="00592EBE" w:rsidP="00592EBE">
            <w:pPr>
              <w:ind w:left="504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                           8         28,3</w:t>
            </w:r>
          </w:p>
          <w:p w14:paraId="219BD5DF" w14:textId="77777777" w:rsidR="00592EBE" w:rsidRPr="00D24BC7" w:rsidRDefault="00592EBE" w:rsidP="00592EBE">
            <w:pPr>
              <w:ind w:left="504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                          10        33,6</w:t>
            </w:r>
          </w:p>
          <w:p w14:paraId="72687DFC" w14:textId="77777777" w:rsidR="00592EBE" w:rsidRPr="00D24BC7" w:rsidRDefault="00592EBE" w:rsidP="00592EBE">
            <w:pPr>
              <w:ind w:left="1114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 по шаблону-кондуктору при числе отверстий в шпале:</w:t>
            </w:r>
          </w:p>
          <w:p w14:paraId="2DB632AC" w14:textId="77777777" w:rsidR="00592EBE" w:rsidRPr="00D24BC7" w:rsidRDefault="00592EBE" w:rsidP="00592EBE">
            <w:pPr>
              <w:ind w:left="5040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                          8         23,2</w:t>
            </w:r>
          </w:p>
          <w:p w14:paraId="41C2A95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                                                                                                                                    10         27,2</w:t>
            </w:r>
          </w:p>
        </w:tc>
      </w:tr>
    </w:tbl>
    <w:p w14:paraId="510BAF26" w14:textId="77777777" w:rsidR="00592EBE" w:rsidRPr="00D24BC7" w:rsidRDefault="00592EBE" w:rsidP="00592EBE">
      <w:pPr>
        <w:ind w:firstLine="454"/>
        <w:rPr>
          <w:rFonts w:ascii="Tahoma" w:hAnsi="Tahoma" w:cs="Tahoma"/>
          <w:snapToGrid w:val="0"/>
          <w:sz w:val="22"/>
        </w:rPr>
      </w:pPr>
    </w:p>
    <w:p w14:paraId="484B2E01" w14:textId="77777777" w:rsidR="00592EBE" w:rsidRPr="00D24BC7" w:rsidRDefault="00592EBE" w:rsidP="00592EBE">
      <w:pPr>
        <w:ind w:firstLine="454"/>
        <w:jc w:val="both"/>
        <w:rPr>
          <w:rFonts w:ascii="Tahoma" w:hAnsi="Tahoma" w:cs="Tahoma"/>
          <w:snapToGrid w:val="0"/>
          <w:sz w:val="16"/>
          <w:szCs w:val="20"/>
        </w:rPr>
      </w:pPr>
    </w:p>
    <w:p w14:paraId="0730B71B" w14:textId="77777777" w:rsidR="00592EBE" w:rsidRPr="00D24BC7" w:rsidRDefault="00592EBE" w:rsidP="00592EBE">
      <w:pPr>
        <w:spacing w:before="240" w:after="120"/>
        <w:jc w:val="center"/>
        <w:outlineLvl w:val="0"/>
        <w:rPr>
          <w:rFonts w:ascii="Tahoma" w:hAnsi="Tahoma" w:cs="Tahoma"/>
          <w:b/>
          <w:kern w:val="28"/>
          <w:szCs w:val="28"/>
        </w:rPr>
      </w:pPr>
      <w:r w:rsidRPr="00D24BC7">
        <w:rPr>
          <w:rFonts w:ascii="Tahoma" w:hAnsi="Tahoma" w:cs="Tahoma"/>
          <w:b/>
          <w:kern w:val="28"/>
          <w:szCs w:val="28"/>
        </w:rPr>
        <w:t>Расчет нормы времени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6"/>
        <w:gridCol w:w="1383"/>
        <w:gridCol w:w="1335"/>
        <w:gridCol w:w="1336"/>
        <w:gridCol w:w="1336"/>
        <w:gridCol w:w="1336"/>
        <w:gridCol w:w="1286"/>
      </w:tblGrid>
      <w:tr w:rsidR="00592EBE" w:rsidRPr="00D24BC7" w14:paraId="795A40FB" w14:textId="77777777" w:rsidTr="00AC44D4">
        <w:trPr>
          <w:cantSplit/>
        </w:trPr>
        <w:tc>
          <w:tcPr>
            <w:tcW w:w="1407" w:type="dxa"/>
            <w:vMerge w:val="restart"/>
          </w:tcPr>
          <w:p w14:paraId="72ED390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1B0F66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4CE92D2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874F37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29AC5FE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Индекс</w:t>
            </w:r>
          </w:p>
        </w:tc>
        <w:tc>
          <w:tcPr>
            <w:tcW w:w="7038" w:type="dxa"/>
            <w:gridSpan w:val="5"/>
          </w:tcPr>
          <w:p w14:paraId="54E8656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нормо-мин</w:t>
            </w:r>
          </w:p>
        </w:tc>
        <w:tc>
          <w:tcPr>
            <w:tcW w:w="1408" w:type="dxa"/>
            <w:vMerge w:val="restart"/>
          </w:tcPr>
          <w:p w14:paraId="72861E1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1E3E439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55B481E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08E93B2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  <w:p w14:paraId="768F7A7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% к Топ</w:t>
            </w:r>
          </w:p>
        </w:tc>
      </w:tr>
      <w:tr w:rsidR="00592EBE" w:rsidRPr="00D24BC7" w14:paraId="48B17409" w14:textId="77777777" w:rsidTr="00AC44D4">
        <w:trPr>
          <w:cantSplit/>
        </w:trPr>
        <w:tc>
          <w:tcPr>
            <w:tcW w:w="1407" w:type="dxa"/>
            <w:vMerge/>
          </w:tcPr>
          <w:p w14:paraId="167BD2E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7038" w:type="dxa"/>
            <w:gridSpan w:val="5"/>
          </w:tcPr>
          <w:p w14:paraId="275682D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отверстия</w:t>
            </w:r>
          </w:p>
        </w:tc>
        <w:tc>
          <w:tcPr>
            <w:tcW w:w="1408" w:type="dxa"/>
            <w:vMerge/>
          </w:tcPr>
          <w:p w14:paraId="3CE56DC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016988EB" w14:textId="77777777" w:rsidTr="00AC44D4">
        <w:trPr>
          <w:cantSplit/>
        </w:trPr>
        <w:tc>
          <w:tcPr>
            <w:tcW w:w="1407" w:type="dxa"/>
            <w:vMerge/>
          </w:tcPr>
          <w:p w14:paraId="5ABD6A1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07" w:type="dxa"/>
          </w:tcPr>
          <w:p w14:paraId="2F9ADE2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шурупные</w:t>
            </w:r>
          </w:p>
        </w:tc>
        <w:tc>
          <w:tcPr>
            <w:tcW w:w="5631" w:type="dxa"/>
            <w:gridSpan w:val="4"/>
          </w:tcPr>
          <w:p w14:paraId="6348443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костыльные</w:t>
            </w:r>
          </w:p>
        </w:tc>
        <w:tc>
          <w:tcPr>
            <w:tcW w:w="1408" w:type="dxa"/>
            <w:vMerge/>
          </w:tcPr>
          <w:p w14:paraId="666D127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02E1141A" w14:textId="77777777" w:rsidTr="00AC44D4">
        <w:trPr>
          <w:cantSplit/>
        </w:trPr>
        <w:tc>
          <w:tcPr>
            <w:tcW w:w="1407" w:type="dxa"/>
            <w:vMerge/>
          </w:tcPr>
          <w:p w14:paraId="48B6494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7038" w:type="dxa"/>
            <w:gridSpan w:val="5"/>
          </w:tcPr>
          <w:p w14:paraId="14253110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сверление</w:t>
            </w:r>
          </w:p>
        </w:tc>
        <w:tc>
          <w:tcPr>
            <w:tcW w:w="1408" w:type="dxa"/>
            <w:vMerge/>
          </w:tcPr>
          <w:p w14:paraId="71D7E7B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1ECB2E2C" w14:textId="77777777" w:rsidTr="00AC44D4">
        <w:trPr>
          <w:cantSplit/>
        </w:trPr>
        <w:tc>
          <w:tcPr>
            <w:tcW w:w="1407" w:type="dxa"/>
            <w:vMerge/>
          </w:tcPr>
          <w:p w14:paraId="0FCCDAF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07" w:type="dxa"/>
          </w:tcPr>
          <w:p w14:paraId="40F95EC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2815" w:type="dxa"/>
            <w:gridSpan w:val="2"/>
          </w:tcPr>
          <w:p w14:paraId="39B5940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по разметке</w:t>
            </w:r>
          </w:p>
        </w:tc>
        <w:tc>
          <w:tcPr>
            <w:tcW w:w="2816" w:type="dxa"/>
            <w:gridSpan w:val="2"/>
          </w:tcPr>
          <w:p w14:paraId="05FC3F3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по шаблону-кондуктору</w:t>
            </w:r>
          </w:p>
        </w:tc>
        <w:tc>
          <w:tcPr>
            <w:tcW w:w="1408" w:type="dxa"/>
            <w:vMerge/>
          </w:tcPr>
          <w:p w14:paraId="3912BC3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22F2CED1" w14:textId="77777777" w:rsidTr="00AC44D4">
        <w:trPr>
          <w:cantSplit/>
        </w:trPr>
        <w:tc>
          <w:tcPr>
            <w:tcW w:w="1407" w:type="dxa"/>
            <w:vMerge/>
          </w:tcPr>
          <w:p w14:paraId="73B71D8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7038" w:type="dxa"/>
            <w:gridSpan w:val="5"/>
          </w:tcPr>
          <w:p w14:paraId="52F5CD0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    число отверстий в шпале</w:t>
            </w:r>
          </w:p>
        </w:tc>
        <w:tc>
          <w:tcPr>
            <w:tcW w:w="1408" w:type="dxa"/>
            <w:vMerge/>
          </w:tcPr>
          <w:p w14:paraId="3AC7ED99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126A15DC" w14:textId="77777777" w:rsidTr="00AC44D4">
        <w:trPr>
          <w:cantSplit/>
        </w:trPr>
        <w:tc>
          <w:tcPr>
            <w:tcW w:w="1407" w:type="dxa"/>
            <w:vMerge/>
          </w:tcPr>
          <w:p w14:paraId="57F4DF4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  <w:tc>
          <w:tcPr>
            <w:tcW w:w="1407" w:type="dxa"/>
            <w:vAlign w:val="center"/>
          </w:tcPr>
          <w:p w14:paraId="6827495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407" w:type="dxa"/>
            <w:vAlign w:val="center"/>
          </w:tcPr>
          <w:p w14:paraId="46365E0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408" w:type="dxa"/>
            <w:vAlign w:val="center"/>
          </w:tcPr>
          <w:p w14:paraId="2EC3472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1408" w:type="dxa"/>
            <w:vAlign w:val="center"/>
          </w:tcPr>
          <w:p w14:paraId="148D9DF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8</w:t>
            </w:r>
          </w:p>
        </w:tc>
        <w:tc>
          <w:tcPr>
            <w:tcW w:w="1408" w:type="dxa"/>
            <w:vAlign w:val="center"/>
          </w:tcPr>
          <w:p w14:paraId="17F24E7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10</w:t>
            </w:r>
          </w:p>
        </w:tc>
        <w:tc>
          <w:tcPr>
            <w:tcW w:w="1408" w:type="dxa"/>
            <w:vMerge/>
          </w:tcPr>
          <w:p w14:paraId="45BA2D56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</w:p>
        </w:tc>
      </w:tr>
      <w:tr w:rsidR="00592EBE" w:rsidRPr="00D24BC7" w14:paraId="440B2680" w14:textId="77777777" w:rsidTr="00AC44D4">
        <w:tc>
          <w:tcPr>
            <w:tcW w:w="1407" w:type="dxa"/>
            <w:vAlign w:val="center"/>
          </w:tcPr>
          <w:p w14:paraId="0AD555B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Топ</w:t>
            </w:r>
          </w:p>
          <w:p w14:paraId="354526B1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Тпз</w:t>
            </w:r>
          </w:p>
          <w:p w14:paraId="38EA216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Тоб</w:t>
            </w:r>
          </w:p>
          <w:p w14:paraId="091042B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Тпотл</w:t>
            </w:r>
          </w:p>
        </w:tc>
        <w:tc>
          <w:tcPr>
            <w:tcW w:w="1407" w:type="dxa"/>
            <w:vAlign w:val="center"/>
          </w:tcPr>
          <w:p w14:paraId="4FDD09B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32,0</w:t>
            </w:r>
          </w:p>
          <w:p w14:paraId="6DCAFFD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1,25</w:t>
            </w:r>
          </w:p>
          <w:p w14:paraId="1FC5715D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0,320</w:t>
            </w:r>
          </w:p>
          <w:p w14:paraId="749AAE4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2,43</w:t>
            </w:r>
          </w:p>
        </w:tc>
        <w:tc>
          <w:tcPr>
            <w:tcW w:w="1407" w:type="dxa"/>
            <w:vAlign w:val="center"/>
          </w:tcPr>
          <w:p w14:paraId="6D1E0F5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28,3</w:t>
            </w:r>
          </w:p>
          <w:p w14:paraId="3540A753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1,10</w:t>
            </w:r>
          </w:p>
          <w:p w14:paraId="0C5FDFB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0,283</w:t>
            </w:r>
          </w:p>
          <w:p w14:paraId="55162AA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2,15</w:t>
            </w:r>
          </w:p>
        </w:tc>
        <w:tc>
          <w:tcPr>
            <w:tcW w:w="1408" w:type="dxa"/>
            <w:vAlign w:val="center"/>
          </w:tcPr>
          <w:p w14:paraId="4E6FF55B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33,6</w:t>
            </w:r>
          </w:p>
          <w:p w14:paraId="38247AF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1,31</w:t>
            </w:r>
          </w:p>
          <w:p w14:paraId="6A8E974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0,336</w:t>
            </w:r>
          </w:p>
          <w:p w14:paraId="7B4E12B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2,55</w:t>
            </w:r>
          </w:p>
        </w:tc>
        <w:tc>
          <w:tcPr>
            <w:tcW w:w="1408" w:type="dxa"/>
            <w:vAlign w:val="center"/>
          </w:tcPr>
          <w:p w14:paraId="7D31292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23,2</w:t>
            </w:r>
          </w:p>
          <w:p w14:paraId="6205D22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0,905</w:t>
            </w:r>
          </w:p>
          <w:p w14:paraId="145C198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0,232</w:t>
            </w:r>
          </w:p>
          <w:p w14:paraId="2C4C3772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1,76</w:t>
            </w:r>
          </w:p>
        </w:tc>
        <w:tc>
          <w:tcPr>
            <w:tcW w:w="1408" w:type="dxa"/>
            <w:vAlign w:val="center"/>
          </w:tcPr>
          <w:p w14:paraId="02F7DD5F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27,2</w:t>
            </w:r>
          </w:p>
          <w:p w14:paraId="79F42787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1,06</w:t>
            </w:r>
          </w:p>
          <w:p w14:paraId="269D51B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0,272</w:t>
            </w:r>
          </w:p>
          <w:p w14:paraId="7C54CAF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2,07</w:t>
            </w:r>
          </w:p>
        </w:tc>
        <w:tc>
          <w:tcPr>
            <w:tcW w:w="1408" w:type="dxa"/>
            <w:vAlign w:val="center"/>
          </w:tcPr>
          <w:p w14:paraId="5BFC7998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-</w:t>
            </w:r>
          </w:p>
          <w:p w14:paraId="7FD197DA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3,9</w:t>
            </w:r>
          </w:p>
          <w:p w14:paraId="26BB8C05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1,0</w:t>
            </w:r>
          </w:p>
          <w:p w14:paraId="03F75F2E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7,6</w:t>
            </w:r>
          </w:p>
        </w:tc>
      </w:tr>
      <w:tr w:rsidR="00592EBE" w:rsidRPr="00D24BC7" w14:paraId="5C8350B0" w14:textId="77777777" w:rsidTr="00AC44D4">
        <w:tc>
          <w:tcPr>
            <w:tcW w:w="1407" w:type="dxa"/>
          </w:tcPr>
          <w:p w14:paraId="7AD0DE94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Т</w:t>
            </w:r>
          </w:p>
        </w:tc>
        <w:tc>
          <w:tcPr>
            <w:tcW w:w="1407" w:type="dxa"/>
          </w:tcPr>
          <w:p w14:paraId="39F7CB0D" w14:textId="77777777" w:rsidR="00592EBE" w:rsidRPr="00D24BC7" w:rsidRDefault="00592EBE" w:rsidP="00592EBE">
            <w:pPr>
              <w:ind w:left="-147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36,0 или    0,600 </w:t>
            </w:r>
          </w:p>
          <w:p w14:paraId="72359227" w14:textId="77777777" w:rsidR="00592EBE" w:rsidRPr="00D24BC7" w:rsidRDefault="00592EBE" w:rsidP="00592EBE">
            <w:pPr>
              <w:ind w:left="-147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нормо-ч</w:t>
            </w:r>
          </w:p>
        </w:tc>
        <w:tc>
          <w:tcPr>
            <w:tcW w:w="1407" w:type="dxa"/>
          </w:tcPr>
          <w:p w14:paraId="0C34D99B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31,8 или 0,530 </w:t>
            </w:r>
          </w:p>
          <w:p w14:paraId="628CD776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нормо-ч</w:t>
            </w:r>
          </w:p>
        </w:tc>
        <w:tc>
          <w:tcPr>
            <w:tcW w:w="1408" w:type="dxa"/>
          </w:tcPr>
          <w:p w14:paraId="5032C6FF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37,8 или 0,630 </w:t>
            </w:r>
          </w:p>
          <w:p w14:paraId="47090B83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нормо-ч</w:t>
            </w:r>
          </w:p>
        </w:tc>
        <w:tc>
          <w:tcPr>
            <w:tcW w:w="1408" w:type="dxa"/>
          </w:tcPr>
          <w:p w14:paraId="410B897D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26,1 или 0,435 </w:t>
            </w:r>
          </w:p>
          <w:p w14:paraId="72A665A3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нормо-ч</w:t>
            </w:r>
          </w:p>
        </w:tc>
        <w:tc>
          <w:tcPr>
            <w:tcW w:w="1408" w:type="dxa"/>
          </w:tcPr>
          <w:p w14:paraId="74960743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 xml:space="preserve">30, 6 или 0,510 </w:t>
            </w:r>
          </w:p>
          <w:p w14:paraId="3AA188A8" w14:textId="77777777" w:rsidR="00592EBE" w:rsidRPr="00D24BC7" w:rsidRDefault="00592EBE" w:rsidP="00592EBE">
            <w:pPr>
              <w:ind w:left="-114" w:firstLine="114"/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нормо-ч</w:t>
            </w:r>
          </w:p>
        </w:tc>
        <w:tc>
          <w:tcPr>
            <w:tcW w:w="1408" w:type="dxa"/>
          </w:tcPr>
          <w:p w14:paraId="62045D7C" w14:textId="77777777" w:rsidR="00592EBE" w:rsidRPr="00D24BC7" w:rsidRDefault="00592EBE" w:rsidP="00592EBE">
            <w:pPr>
              <w:jc w:val="center"/>
              <w:rPr>
                <w:rFonts w:ascii="Tahoma" w:hAnsi="Tahoma" w:cs="Tahoma"/>
                <w:sz w:val="22"/>
              </w:rPr>
            </w:pPr>
            <w:r w:rsidRPr="00D24BC7">
              <w:rPr>
                <w:rFonts w:ascii="Tahoma" w:hAnsi="Tahoma" w:cs="Tahoma"/>
                <w:sz w:val="22"/>
              </w:rPr>
              <w:t>-</w:t>
            </w:r>
          </w:p>
        </w:tc>
      </w:tr>
    </w:tbl>
    <w:p w14:paraId="55D2FC91" w14:textId="77777777" w:rsidR="00592EBE" w:rsidRPr="00D24BC7" w:rsidRDefault="00592EBE" w:rsidP="007050D2">
      <w:pPr>
        <w:widowControl w:val="0"/>
        <w:ind w:firstLine="709"/>
        <w:jc w:val="right"/>
        <w:rPr>
          <w:rFonts w:ascii="Tahoma" w:hAnsi="Tahoma" w:cs="Tahoma"/>
          <w:sz w:val="20"/>
          <w:szCs w:val="22"/>
        </w:rPr>
      </w:pPr>
    </w:p>
    <w:p w14:paraId="3FDD1B52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9181D00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CD80FEC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8497708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1A17D4C0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B9AE7DA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B629653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E3A3374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DA59713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E48599A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C12C89A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EF0602A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0789B98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5B00728C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C9D38DF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71B5198D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42CE7AC8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28C39294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31785D92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69B27428" w14:textId="77777777" w:rsidR="002709C0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</w:p>
    <w:p w14:paraId="0A698756" w14:textId="72A36167" w:rsidR="002709C0" w:rsidRPr="00D24BC7" w:rsidRDefault="002709C0" w:rsidP="002709C0">
      <w:pPr>
        <w:widowControl w:val="0"/>
        <w:ind w:firstLine="709"/>
        <w:jc w:val="right"/>
        <w:rPr>
          <w:rFonts w:ascii="Tahoma" w:hAnsi="Tahoma" w:cs="Tahoma"/>
          <w:sz w:val="22"/>
          <w:szCs w:val="22"/>
        </w:rPr>
      </w:pPr>
      <w:r w:rsidRPr="00D24BC7">
        <w:rPr>
          <w:rFonts w:ascii="Tahoma" w:hAnsi="Tahoma" w:cs="Tahoma"/>
          <w:sz w:val="22"/>
          <w:szCs w:val="22"/>
        </w:rPr>
        <w:t>Приложение №</w:t>
      </w:r>
      <w:r w:rsidRPr="00790240">
        <w:rPr>
          <w:rFonts w:ascii="Tahoma" w:hAnsi="Tahoma" w:cs="Tahoma"/>
          <w:sz w:val="22"/>
          <w:szCs w:val="22"/>
        </w:rPr>
        <w:t>5</w:t>
      </w:r>
      <w:r w:rsidRPr="00D24BC7">
        <w:rPr>
          <w:rFonts w:ascii="Tahoma" w:hAnsi="Tahoma" w:cs="Tahoma"/>
          <w:sz w:val="22"/>
          <w:szCs w:val="22"/>
        </w:rPr>
        <w:t xml:space="preserve"> к Техническому заданию</w:t>
      </w:r>
    </w:p>
    <w:p w14:paraId="3FD58E6A" w14:textId="6AE73E9F" w:rsidR="007050D2" w:rsidRDefault="007050D2" w:rsidP="00D31ED4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</w:p>
    <w:p w14:paraId="7BFCF0A0" w14:textId="77777777" w:rsidR="002709C0" w:rsidRPr="00DC6F05" w:rsidRDefault="002709C0" w:rsidP="002709C0">
      <w:pPr>
        <w:pStyle w:val="1"/>
        <w:keepLines/>
        <w:spacing w:before="240" w:after="120" w:line="276" w:lineRule="auto"/>
        <w:ind w:left="710"/>
        <w:rPr>
          <w:rFonts w:ascii="Tahoma" w:eastAsiaTheme="minorEastAsia" w:hAnsi="Tahoma" w:cs="Tahoma"/>
          <w:b/>
          <w:sz w:val="22"/>
          <w:szCs w:val="22"/>
        </w:rPr>
      </w:pPr>
      <w:bookmarkStart w:id="63" w:name="_Toc151464009"/>
      <w:bookmarkStart w:id="64" w:name="_Toc150333628"/>
      <w:r w:rsidRPr="00DC6F05">
        <w:rPr>
          <w:rFonts w:ascii="Tahoma" w:eastAsiaTheme="minorEastAsia" w:hAnsi="Tahoma" w:cs="Tahoma"/>
          <w:b/>
          <w:sz w:val="22"/>
          <w:szCs w:val="22"/>
        </w:rPr>
        <w:t>Ведомость потребности в людских ресурсах и в основных строительных машинах, механизмах, транспортных средствах</w:t>
      </w:r>
      <w:bookmarkEnd w:id="63"/>
      <w:bookmarkEnd w:id="64"/>
    </w:p>
    <w:p w14:paraId="7BBEE507" w14:textId="2E85F872" w:rsidR="002709C0" w:rsidRDefault="002709C0" w:rsidP="002709C0">
      <w:pPr>
        <w:jc w:val="center"/>
        <w:rPr>
          <w:rFonts w:ascii="Tahoma" w:hAnsi="Tahoma" w:cs="Tahoma"/>
          <w:iCs/>
          <w:sz w:val="22"/>
          <w:szCs w:val="22"/>
        </w:rPr>
      </w:pPr>
      <w:r w:rsidRPr="00DC6F05">
        <w:rPr>
          <w:rFonts w:ascii="Tahoma" w:hAnsi="Tahoma" w:cs="Tahoma"/>
          <w:iCs/>
          <w:sz w:val="22"/>
          <w:szCs w:val="22"/>
        </w:rPr>
        <w:t>Минимальная потребность в людских ресурсах:</w:t>
      </w:r>
    </w:p>
    <w:p w14:paraId="6498FB6A" w14:textId="77777777" w:rsidR="00DC6F05" w:rsidRPr="00DC6F05" w:rsidRDefault="00DC6F05" w:rsidP="002709C0">
      <w:pPr>
        <w:jc w:val="center"/>
        <w:rPr>
          <w:rFonts w:ascii="Tahoma" w:hAnsi="Tahoma" w:cs="Tahoma"/>
          <w:iCs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12"/>
        <w:gridCol w:w="2138"/>
      </w:tblGrid>
      <w:tr w:rsidR="00DC6F05" w:rsidRPr="00DC6F05" w14:paraId="030601F5" w14:textId="77777777" w:rsidTr="00DC6F05">
        <w:tc>
          <w:tcPr>
            <w:tcW w:w="5512" w:type="dxa"/>
          </w:tcPr>
          <w:p w14:paraId="288F62AF" w14:textId="07B801F3" w:rsidR="00DC6F05" w:rsidRPr="00DC6F05" w:rsidRDefault="00DC6F05" w:rsidP="000324A6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 xml:space="preserve">Трудовые ресурсы/МТР, </w:t>
            </w:r>
          </w:p>
          <w:p w14:paraId="1C4E3102" w14:textId="1538E966" w:rsidR="00DC6F05" w:rsidRPr="00DC6F05" w:rsidRDefault="00DC6F05" w:rsidP="000324A6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включая, но не ограничиваясь</w:t>
            </w:r>
          </w:p>
        </w:tc>
        <w:tc>
          <w:tcPr>
            <w:tcW w:w="2138" w:type="dxa"/>
          </w:tcPr>
          <w:p w14:paraId="7EBAD49E" w14:textId="77777777" w:rsidR="00DC6F05" w:rsidRPr="00DC6F05" w:rsidRDefault="00DC6F05" w:rsidP="000324A6">
            <w:pPr>
              <w:contextualSpacing/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 w:rsidRPr="00DC6F05">
              <w:rPr>
                <w:rFonts w:ascii="Tahoma" w:hAnsi="Tahoma" w:cs="Tahoma"/>
                <w:iCs/>
                <w:sz w:val="22"/>
                <w:szCs w:val="22"/>
              </w:rPr>
              <w:t xml:space="preserve">Кол-во, </w:t>
            </w:r>
          </w:p>
          <w:p w14:paraId="607BA8C2" w14:textId="77777777" w:rsidR="00DC6F05" w:rsidRPr="00DC6F05" w:rsidRDefault="00DC6F05" w:rsidP="000324A6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C6F05">
              <w:rPr>
                <w:rFonts w:ascii="Tahoma" w:hAnsi="Tahoma" w:cs="Tahoma"/>
                <w:iCs/>
                <w:sz w:val="22"/>
                <w:szCs w:val="22"/>
              </w:rPr>
              <w:t>чел.</w:t>
            </w:r>
          </w:p>
        </w:tc>
      </w:tr>
      <w:tr w:rsidR="00DC6F05" w:rsidRPr="00DC6F05" w14:paraId="080BAFB7" w14:textId="77777777" w:rsidTr="00DC6F05">
        <w:trPr>
          <w:trHeight w:val="472"/>
        </w:trPr>
        <w:tc>
          <w:tcPr>
            <w:tcW w:w="5512" w:type="dxa"/>
            <w:vAlign w:val="center"/>
          </w:tcPr>
          <w:p w14:paraId="4CE8829A" w14:textId="39301EC1" w:rsidR="00DC6F05" w:rsidRPr="00DC6F05" w:rsidRDefault="00790240" w:rsidP="00DC6F05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ИТР</w:t>
            </w:r>
          </w:p>
        </w:tc>
        <w:tc>
          <w:tcPr>
            <w:tcW w:w="2138" w:type="dxa"/>
            <w:vAlign w:val="center"/>
          </w:tcPr>
          <w:p w14:paraId="03B313CF" w14:textId="63A57571" w:rsidR="00DC6F05" w:rsidRPr="00DC6F05" w:rsidRDefault="00790240" w:rsidP="00DC6F05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3</w:t>
            </w:r>
            <w:bookmarkStart w:id="65" w:name="_GoBack"/>
            <w:bookmarkEnd w:id="65"/>
          </w:p>
        </w:tc>
      </w:tr>
      <w:tr w:rsidR="00790240" w:rsidRPr="00DC6F05" w14:paraId="0A6E4361" w14:textId="77777777" w:rsidTr="00DC6F05">
        <w:trPr>
          <w:trHeight w:val="472"/>
        </w:trPr>
        <w:tc>
          <w:tcPr>
            <w:tcW w:w="5512" w:type="dxa"/>
            <w:vAlign w:val="center"/>
          </w:tcPr>
          <w:p w14:paraId="76E4ABF2" w14:textId="23618ED5" w:rsidR="00790240" w:rsidRPr="00DC6F05" w:rsidRDefault="00790240" w:rsidP="00790240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Монтер пути, разряд не менее 3</w:t>
            </w:r>
          </w:p>
        </w:tc>
        <w:tc>
          <w:tcPr>
            <w:tcW w:w="2138" w:type="dxa"/>
            <w:vAlign w:val="center"/>
          </w:tcPr>
          <w:p w14:paraId="3DA55302" w14:textId="70B151ED" w:rsidR="00790240" w:rsidRPr="00DC6F05" w:rsidRDefault="00790240" w:rsidP="00790240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30</w:t>
            </w:r>
          </w:p>
        </w:tc>
      </w:tr>
      <w:tr w:rsidR="00790240" w:rsidRPr="00DC6F05" w14:paraId="070AD523" w14:textId="77777777" w:rsidTr="00DC6F05">
        <w:trPr>
          <w:trHeight w:val="472"/>
        </w:trPr>
        <w:tc>
          <w:tcPr>
            <w:tcW w:w="5512" w:type="dxa"/>
            <w:vAlign w:val="center"/>
          </w:tcPr>
          <w:p w14:paraId="363FA5C9" w14:textId="2DB5C211" w:rsidR="00790240" w:rsidRPr="00DC6F05" w:rsidRDefault="00790240" w:rsidP="00790240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Сигналист, разряд не менее 3</w:t>
            </w:r>
          </w:p>
        </w:tc>
        <w:tc>
          <w:tcPr>
            <w:tcW w:w="2138" w:type="dxa"/>
            <w:vAlign w:val="center"/>
          </w:tcPr>
          <w:p w14:paraId="7A2B2BD0" w14:textId="77777777" w:rsidR="00790240" w:rsidRPr="00DC6F05" w:rsidRDefault="00790240" w:rsidP="00790240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 xml:space="preserve">2 </w:t>
            </w:r>
          </w:p>
          <w:p w14:paraId="42C7D388" w14:textId="03C365F5" w:rsidR="00790240" w:rsidRPr="00DC6F05" w:rsidRDefault="00790240" w:rsidP="00790240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(на 1 бригаду)</w:t>
            </w:r>
          </w:p>
        </w:tc>
      </w:tr>
    </w:tbl>
    <w:p w14:paraId="4360A5D8" w14:textId="77777777" w:rsidR="002709C0" w:rsidRPr="00DC6F05" w:rsidRDefault="002709C0" w:rsidP="002709C0">
      <w:pPr>
        <w:jc w:val="center"/>
        <w:rPr>
          <w:rFonts w:ascii="Tahoma" w:hAnsi="Tahoma" w:cs="Tahoma"/>
          <w:iCs/>
          <w:sz w:val="22"/>
          <w:szCs w:val="22"/>
          <w:highlight w:val="yellow"/>
        </w:rPr>
      </w:pPr>
    </w:p>
    <w:p w14:paraId="6DC7294E" w14:textId="77777777" w:rsidR="002709C0" w:rsidRPr="00DC6F05" w:rsidRDefault="002709C0" w:rsidP="002709C0">
      <w:pPr>
        <w:jc w:val="center"/>
        <w:rPr>
          <w:rFonts w:ascii="Tahoma" w:hAnsi="Tahoma" w:cs="Tahoma"/>
          <w:iCs/>
          <w:sz w:val="22"/>
          <w:szCs w:val="22"/>
        </w:rPr>
      </w:pPr>
      <w:r w:rsidRPr="00DC6F05">
        <w:rPr>
          <w:rFonts w:ascii="Tahoma" w:hAnsi="Tahoma" w:cs="Tahoma"/>
          <w:iCs/>
          <w:sz w:val="22"/>
          <w:szCs w:val="22"/>
        </w:rPr>
        <w:t>Минимальная потребность в основных строительных машинах, механизмах, транспортных средствах: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972"/>
        <w:gridCol w:w="5103"/>
        <w:gridCol w:w="1418"/>
      </w:tblGrid>
      <w:tr w:rsidR="002709C0" w:rsidRPr="00DC6F05" w14:paraId="6A639749" w14:textId="77777777" w:rsidTr="00DC6F05">
        <w:tc>
          <w:tcPr>
            <w:tcW w:w="2972" w:type="dxa"/>
          </w:tcPr>
          <w:p w14:paraId="0C888D60" w14:textId="77777777" w:rsidR="002709C0" w:rsidRPr="00DC6F05" w:rsidRDefault="002709C0" w:rsidP="000324A6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МТР</w:t>
            </w:r>
          </w:p>
        </w:tc>
        <w:tc>
          <w:tcPr>
            <w:tcW w:w="5103" w:type="dxa"/>
          </w:tcPr>
          <w:p w14:paraId="6DA44F0C" w14:textId="77777777" w:rsidR="002709C0" w:rsidRPr="00DC6F05" w:rsidRDefault="002709C0" w:rsidP="000324A6">
            <w:pPr>
              <w:contextualSpacing/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 w:rsidRPr="00DC6F05">
              <w:rPr>
                <w:rFonts w:ascii="Tahoma" w:hAnsi="Tahoma" w:cs="Tahoma"/>
                <w:iCs/>
                <w:sz w:val="22"/>
                <w:szCs w:val="22"/>
              </w:rPr>
              <w:t>Основные технические параметры</w:t>
            </w:r>
          </w:p>
        </w:tc>
        <w:tc>
          <w:tcPr>
            <w:tcW w:w="1418" w:type="dxa"/>
          </w:tcPr>
          <w:p w14:paraId="537981E2" w14:textId="77777777" w:rsidR="002709C0" w:rsidRPr="00DC6F05" w:rsidRDefault="002709C0" w:rsidP="000324A6">
            <w:pPr>
              <w:contextualSpacing/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 w:rsidRPr="00DC6F05">
              <w:rPr>
                <w:rFonts w:ascii="Tahoma" w:hAnsi="Tahoma" w:cs="Tahoma"/>
                <w:iCs/>
                <w:sz w:val="22"/>
                <w:szCs w:val="22"/>
              </w:rPr>
              <w:t xml:space="preserve">Кол-во, </w:t>
            </w:r>
          </w:p>
          <w:p w14:paraId="7778A51F" w14:textId="77777777" w:rsidR="002709C0" w:rsidRPr="00DC6F05" w:rsidRDefault="002709C0" w:rsidP="000324A6">
            <w:pPr>
              <w:contextualSpacing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iCs/>
                <w:sz w:val="22"/>
                <w:szCs w:val="22"/>
              </w:rPr>
              <w:t>шт.</w:t>
            </w:r>
          </w:p>
        </w:tc>
      </w:tr>
      <w:tr w:rsidR="002709C0" w:rsidRPr="00DC6F05" w14:paraId="6DD17F17" w14:textId="77777777" w:rsidTr="00DC6F05">
        <w:tc>
          <w:tcPr>
            <w:tcW w:w="2972" w:type="dxa"/>
          </w:tcPr>
          <w:p w14:paraId="735E9EE1" w14:textId="77777777" w:rsidR="00DC6F05" w:rsidRDefault="002709C0" w:rsidP="000324A6">
            <w:pPr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 xml:space="preserve">Кран </w:t>
            </w:r>
          </w:p>
          <w:p w14:paraId="43E000C2" w14:textId="4F3009B3" w:rsidR="002709C0" w:rsidRPr="00DC6F05" w:rsidRDefault="00DC6F05" w:rsidP="000324A6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(для погрузо-разгрузочных работ)</w:t>
            </w:r>
          </w:p>
        </w:tc>
        <w:tc>
          <w:tcPr>
            <w:tcW w:w="5103" w:type="dxa"/>
          </w:tcPr>
          <w:p w14:paraId="0389E5BA" w14:textId="12BCE62D" w:rsidR="002709C0" w:rsidRPr="00DC6F05" w:rsidRDefault="002709C0" w:rsidP="00DC6F05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DC6F05">
              <w:rPr>
                <w:rFonts w:ascii="Tahoma" w:hAnsi="Tahoma" w:cs="Tahoma"/>
                <w:sz w:val="22"/>
                <w:szCs w:val="22"/>
              </w:rPr>
              <w:t>Грузоподъемность</w:t>
            </w:r>
            <w:r w:rsidR="00DC6F05">
              <w:rPr>
                <w:rFonts w:ascii="Tahoma" w:hAnsi="Tahoma" w:cs="Tahoma"/>
                <w:sz w:val="22"/>
                <w:szCs w:val="22"/>
              </w:rPr>
              <w:t xml:space="preserve"> не менее </w:t>
            </w:r>
            <w:r w:rsidRPr="00DC6F05">
              <w:rPr>
                <w:rFonts w:ascii="Tahoma" w:hAnsi="Tahoma" w:cs="Tahoma"/>
                <w:sz w:val="22"/>
                <w:szCs w:val="22"/>
              </w:rPr>
              <w:t>25 т</w:t>
            </w:r>
          </w:p>
        </w:tc>
        <w:tc>
          <w:tcPr>
            <w:tcW w:w="1418" w:type="dxa"/>
          </w:tcPr>
          <w:p w14:paraId="5C3EBC7A" w14:textId="57756E47" w:rsidR="002709C0" w:rsidRPr="00DC6F05" w:rsidRDefault="00DC6F05" w:rsidP="000324A6">
            <w:pPr>
              <w:contextualSpacing/>
              <w:jc w:val="center"/>
              <w:rPr>
                <w:rFonts w:ascii="Tahoma" w:hAnsi="Tahoma" w:cs="Tahoma"/>
                <w:iCs/>
                <w:sz w:val="22"/>
                <w:szCs w:val="22"/>
              </w:rPr>
            </w:pPr>
            <w:r>
              <w:rPr>
                <w:rFonts w:ascii="Tahoma" w:hAnsi="Tahoma" w:cs="Tahoma"/>
                <w:iCs/>
                <w:sz w:val="22"/>
                <w:szCs w:val="22"/>
              </w:rPr>
              <w:t>2</w:t>
            </w:r>
          </w:p>
        </w:tc>
      </w:tr>
    </w:tbl>
    <w:p w14:paraId="445A3A1F" w14:textId="77777777" w:rsidR="002709C0" w:rsidRPr="00DC6F05" w:rsidRDefault="002709C0" w:rsidP="00D31ED4">
      <w:pPr>
        <w:widowControl w:val="0"/>
        <w:ind w:firstLine="709"/>
        <w:jc w:val="both"/>
        <w:rPr>
          <w:rFonts w:ascii="Tahoma" w:hAnsi="Tahoma" w:cs="Tahoma"/>
          <w:sz w:val="22"/>
          <w:szCs w:val="22"/>
        </w:rPr>
      </w:pPr>
    </w:p>
    <w:sectPr w:rsidR="002709C0" w:rsidRPr="00DC6F05" w:rsidSect="00932FD5">
      <w:pgSz w:w="11909" w:h="16834"/>
      <w:pgMar w:top="568" w:right="850" w:bottom="1134" w:left="1701" w:header="720" w:footer="429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2632A" w14:textId="77777777" w:rsidR="0005169E" w:rsidRDefault="0005169E" w:rsidP="00C253B2">
      <w:r>
        <w:separator/>
      </w:r>
    </w:p>
  </w:endnote>
  <w:endnote w:type="continuationSeparator" w:id="0">
    <w:p w14:paraId="6CD868B9" w14:textId="77777777" w:rsidR="0005169E" w:rsidRDefault="0005169E" w:rsidP="00C2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eeSetC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8A7BD3" w14:textId="1773265B" w:rsidR="0005169E" w:rsidRPr="00F3541D" w:rsidRDefault="0005169E">
    <w:pPr>
      <w:pStyle w:val="af"/>
      <w:jc w:val="right"/>
      <w:rPr>
        <w:b w:val="0"/>
        <w:sz w:val="22"/>
        <w:lang w:val="ru-RU"/>
      </w:rPr>
    </w:pPr>
    <w:r w:rsidRPr="00156439">
      <w:rPr>
        <w:b w:val="0"/>
        <w:sz w:val="22"/>
      </w:rPr>
      <w:fldChar w:fldCharType="begin"/>
    </w:r>
    <w:r w:rsidRPr="00156439">
      <w:rPr>
        <w:b w:val="0"/>
        <w:sz w:val="22"/>
      </w:rPr>
      <w:instrText>PAGE   \* MERGEFORMAT</w:instrText>
    </w:r>
    <w:r w:rsidRPr="00156439">
      <w:rPr>
        <w:b w:val="0"/>
        <w:sz w:val="22"/>
      </w:rPr>
      <w:fldChar w:fldCharType="separate"/>
    </w:r>
    <w:r w:rsidR="00790240" w:rsidRPr="00790240">
      <w:rPr>
        <w:b w:val="0"/>
        <w:noProof/>
        <w:sz w:val="22"/>
        <w:lang w:val="ru-RU"/>
      </w:rPr>
      <w:t>20</w:t>
    </w:r>
    <w:r w:rsidRPr="00156439">
      <w:rPr>
        <w:b w:val="0"/>
        <w:sz w:val="22"/>
      </w:rPr>
      <w:fldChar w:fldCharType="end"/>
    </w:r>
  </w:p>
  <w:p w14:paraId="5EBD3F64" w14:textId="77777777" w:rsidR="0005169E" w:rsidRDefault="0005169E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56B042" w14:textId="77777777" w:rsidR="0005169E" w:rsidRDefault="0005169E" w:rsidP="00C253B2">
      <w:r>
        <w:separator/>
      </w:r>
    </w:p>
  </w:footnote>
  <w:footnote w:type="continuationSeparator" w:id="0">
    <w:p w14:paraId="0EAD57F3" w14:textId="77777777" w:rsidR="0005169E" w:rsidRDefault="0005169E" w:rsidP="00C25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C77DB"/>
    <w:multiLevelType w:val="multilevel"/>
    <w:tmpl w:val="6B5055B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232420F"/>
    <w:multiLevelType w:val="hybridMultilevel"/>
    <w:tmpl w:val="314E0B04"/>
    <w:lvl w:ilvl="0" w:tplc="0DA6FEEC">
      <w:numFmt w:val="bullet"/>
      <w:lvlText w:val=""/>
      <w:lvlJc w:val="left"/>
      <w:pPr>
        <w:ind w:left="927" w:hanging="360"/>
      </w:pPr>
      <w:rPr>
        <w:rFonts w:ascii="Symbol" w:eastAsia="Times New Roman" w:hAnsi="Symbol" w:cs="Tahoma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E8A52D8"/>
    <w:multiLevelType w:val="hybridMultilevel"/>
    <w:tmpl w:val="DB480CB6"/>
    <w:lvl w:ilvl="0" w:tplc="A70E3D4C">
      <w:start w:val="7"/>
      <w:numFmt w:val="decimal"/>
      <w:lvlText w:val="%1.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AA65BA"/>
    <w:multiLevelType w:val="hybridMultilevel"/>
    <w:tmpl w:val="34A61D00"/>
    <w:lvl w:ilvl="0" w:tplc="C99CE7B2">
      <w:start w:val="1"/>
      <w:numFmt w:val="bullet"/>
      <w:suff w:val="space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2F34FBE"/>
    <w:multiLevelType w:val="multilevel"/>
    <w:tmpl w:val="04B29012"/>
    <w:lvl w:ilvl="0">
      <w:start w:val="1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" w15:restartNumberingAfterBreak="0">
    <w:nsid w:val="38EE437B"/>
    <w:multiLevelType w:val="multilevel"/>
    <w:tmpl w:val="041E622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265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75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3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4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33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55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940" w:hanging="2520"/>
      </w:pPr>
      <w:rPr>
        <w:rFonts w:hint="default"/>
      </w:rPr>
    </w:lvl>
  </w:abstractNum>
  <w:abstractNum w:abstractNumId="6" w15:restartNumberingAfterBreak="0">
    <w:nsid w:val="482C79EF"/>
    <w:multiLevelType w:val="multilevel"/>
    <w:tmpl w:val="A4ACC80C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8813A3F"/>
    <w:multiLevelType w:val="multilevel"/>
    <w:tmpl w:val="A37C75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53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5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4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528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25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344" w:hanging="2520"/>
      </w:pPr>
      <w:rPr>
        <w:rFonts w:hint="default"/>
      </w:rPr>
    </w:lvl>
  </w:abstractNum>
  <w:abstractNum w:abstractNumId="8" w15:restartNumberingAfterBreak="0">
    <w:nsid w:val="49017FCA"/>
    <w:multiLevelType w:val="multilevel"/>
    <w:tmpl w:val="8ECA4246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81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02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8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10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726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87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608" w:hanging="2520"/>
      </w:pPr>
      <w:rPr>
        <w:rFonts w:hint="default"/>
      </w:rPr>
    </w:lvl>
  </w:abstractNum>
  <w:abstractNum w:abstractNumId="9" w15:restartNumberingAfterBreak="0">
    <w:nsid w:val="4A277EE3"/>
    <w:multiLevelType w:val="hybridMultilevel"/>
    <w:tmpl w:val="C078669E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977F69"/>
    <w:multiLevelType w:val="multilevel"/>
    <w:tmpl w:val="6E44B0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6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84" w:hanging="2160"/>
      </w:pPr>
      <w:rPr>
        <w:rFonts w:hint="default"/>
      </w:rPr>
    </w:lvl>
  </w:abstractNum>
  <w:abstractNum w:abstractNumId="11" w15:restartNumberingAfterBreak="0">
    <w:nsid w:val="56B80785"/>
    <w:multiLevelType w:val="hybridMultilevel"/>
    <w:tmpl w:val="695684F8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 w15:restartNumberingAfterBreak="0">
    <w:nsid w:val="5C002EC8"/>
    <w:multiLevelType w:val="hybridMultilevel"/>
    <w:tmpl w:val="90E4E566"/>
    <w:lvl w:ilvl="0" w:tplc="BFD2944C">
      <w:start w:val="1"/>
      <w:numFmt w:val="bullet"/>
      <w:suff w:val="space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D055D48"/>
    <w:multiLevelType w:val="hybridMultilevel"/>
    <w:tmpl w:val="7C82E9F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6F71DB"/>
    <w:multiLevelType w:val="multilevel"/>
    <w:tmpl w:val="8612D132"/>
    <w:lvl w:ilvl="0">
      <w:start w:val="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2."/>
      <w:lvlJc w:val="left"/>
      <w:pPr>
        <w:ind w:left="1789" w:hanging="720"/>
      </w:pPr>
      <w:rPr>
        <w:rFonts w:ascii="Tahoma" w:eastAsia="Courier New" w:hAnsi="Tahoma" w:cs="Tahoma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0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2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15" w15:restartNumberingAfterBreak="0">
    <w:nsid w:val="757F5F78"/>
    <w:multiLevelType w:val="hybridMultilevel"/>
    <w:tmpl w:val="513A996E"/>
    <w:lvl w:ilvl="0" w:tplc="0A20D4C6">
      <w:start w:val="9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334792"/>
    <w:multiLevelType w:val="hybridMultilevel"/>
    <w:tmpl w:val="39561008"/>
    <w:lvl w:ilvl="0" w:tplc="4790F478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92F344">
      <w:start w:val="1"/>
      <w:numFmt w:val="bullet"/>
      <w:suff w:val="space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F77F16"/>
    <w:multiLevelType w:val="hybridMultilevel"/>
    <w:tmpl w:val="7AA80E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5"/>
  </w:num>
  <w:num w:numId="4">
    <w:abstractNumId w:val="17"/>
  </w:num>
  <w:num w:numId="5">
    <w:abstractNumId w:val="16"/>
  </w:num>
  <w:num w:numId="6">
    <w:abstractNumId w:val="12"/>
  </w:num>
  <w:num w:numId="7">
    <w:abstractNumId w:val="1"/>
  </w:num>
  <w:num w:numId="8">
    <w:abstractNumId w:val="9"/>
  </w:num>
  <w:num w:numId="9">
    <w:abstractNumId w:val="11"/>
  </w:num>
  <w:num w:numId="10">
    <w:abstractNumId w:val="10"/>
  </w:num>
  <w:num w:numId="11">
    <w:abstractNumId w:val="13"/>
  </w:num>
  <w:num w:numId="12">
    <w:abstractNumId w:val="3"/>
  </w:num>
  <w:num w:numId="13">
    <w:abstractNumId w:val="0"/>
  </w:num>
  <w:num w:numId="14">
    <w:abstractNumId w:val="2"/>
  </w:num>
  <w:num w:numId="15">
    <w:abstractNumId w:val="4"/>
  </w:num>
  <w:num w:numId="16">
    <w:abstractNumId w:val="14"/>
  </w:num>
  <w:num w:numId="17">
    <w:abstractNumId w:val="5"/>
  </w:num>
  <w:num w:numId="18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3164"/>
    <w:rsid w:val="00000E61"/>
    <w:rsid w:val="00001D8C"/>
    <w:rsid w:val="00004391"/>
    <w:rsid w:val="00005C0F"/>
    <w:rsid w:val="000067E4"/>
    <w:rsid w:val="00006D7F"/>
    <w:rsid w:val="00011159"/>
    <w:rsid w:val="000131BE"/>
    <w:rsid w:val="00013961"/>
    <w:rsid w:val="00014740"/>
    <w:rsid w:val="00014F81"/>
    <w:rsid w:val="0001645B"/>
    <w:rsid w:val="00017D99"/>
    <w:rsid w:val="000208BF"/>
    <w:rsid w:val="000222C3"/>
    <w:rsid w:val="00023E67"/>
    <w:rsid w:val="00024CD6"/>
    <w:rsid w:val="00024D84"/>
    <w:rsid w:val="00024E20"/>
    <w:rsid w:val="00026775"/>
    <w:rsid w:val="0003060A"/>
    <w:rsid w:val="000306D8"/>
    <w:rsid w:val="00031482"/>
    <w:rsid w:val="00033CD3"/>
    <w:rsid w:val="000368F6"/>
    <w:rsid w:val="00036CD0"/>
    <w:rsid w:val="00036CE9"/>
    <w:rsid w:val="00040E53"/>
    <w:rsid w:val="00042AD4"/>
    <w:rsid w:val="00042AF5"/>
    <w:rsid w:val="00047A7F"/>
    <w:rsid w:val="000508E3"/>
    <w:rsid w:val="00050FD3"/>
    <w:rsid w:val="0005102E"/>
    <w:rsid w:val="000513A5"/>
    <w:rsid w:val="0005169E"/>
    <w:rsid w:val="00051A9D"/>
    <w:rsid w:val="00052BEA"/>
    <w:rsid w:val="0005320D"/>
    <w:rsid w:val="00054125"/>
    <w:rsid w:val="0005569C"/>
    <w:rsid w:val="00056D88"/>
    <w:rsid w:val="000578D2"/>
    <w:rsid w:val="000605B5"/>
    <w:rsid w:val="00063102"/>
    <w:rsid w:val="0006359E"/>
    <w:rsid w:val="000660E0"/>
    <w:rsid w:val="00073393"/>
    <w:rsid w:val="00073F86"/>
    <w:rsid w:val="00074993"/>
    <w:rsid w:val="000757AA"/>
    <w:rsid w:val="0007598A"/>
    <w:rsid w:val="00083D83"/>
    <w:rsid w:val="000843B4"/>
    <w:rsid w:val="00084947"/>
    <w:rsid w:val="0008541A"/>
    <w:rsid w:val="00085CD7"/>
    <w:rsid w:val="00090303"/>
    <w:rsid w:val="00092879"/>
    <w:rsid w:val="00096163"/>
    <w:rsid w:val="00097751"/>
    <w:rsid w:val="000A0CD4"/>
    <w:rsid w:val="000A1ACF"/>
    <w:rsid w:val="000A325C"/>
    <w:rsid w:val="000A3A8A"/>
    <w:rsid w:val="000A5B06"/>
    <w:rsid w:val="000B0251"/>
    <w:rsid w:val="000B0632"/>
    <w:rsid w:val="000B0AFB"/>
    <w:rsid w:val="000B1091"/>
    <w:rsid w:val="000B1C44"/>
    <w:rsid w:val="000B2121"/>
    <w:rsid w:val="000B2805"/>
    <w:rsid w:val="000B51D1"/>
    <w:rsid w:val="000B619E"/>
    <w:rsid w:val="000B6529"/>
    <w:rsid w:val="000B6761"/>
    <w:rsid w:val="000C2614"/>
    <w:rsid w:val="000C281D"/>
    <w:rsid w:val="000C44A8"/>
    <w:rsid w:val="000C4FB4"/>
    <w:rsid w:val="000C7831"/>
    <w:rsid w:val="000C7EEE"/>
    <w:rsid w:val="000D1022"/>
    <w:rsid w:val="000D383F"/>
    <w:rsid w:val="000D392E"/>
    <w:rsid w:val="000D4806"/>
    <w:rsid w:val="000D7955"/>
    <w:rsid w:val="000E0EB1"/>
    <w:rsid w:val="000E2215"/>
    <w:rsid w:val="000E34C0"/>
    <w:rsid w:val="000E568A"/>
    <w:rsid w:val="000E73A6"/>
    <w:rsid w:val="00101C23"/>
    <w:rsid w:val="00102499"/>
    <w:rsid w:val="00103553"/>
    <w:rsid w:val="00104F6D"/>
    <w:rsid w:val="00105CE3"/>
    <w:rsid w:val="00105FD9"/>
    <w:rsid w:val="00111E59"/>
    <w:rsid w:val="001121E6"/>
    <w:rsid w:val="00112904"/>
    <w:rsid w:val="001177FA"/>
    <w:rsid w:val="00121C4D"/>
    <w:rsid w:val="00122B6B"/>
    <w:rsid w:val="00122D54"/>
    <w:rsid w:val="00123D5D"/>
    <w:rsid w:val="001243D1"/>
    <w:rsid w:val="001300E1"/>
    <w:rsid w:val="001315A5"/>
    <w:rsid w:val="0013638E"/>
    <w:rsid w:val="001402B8"/>
    <w:rsid w:val="00140DD4"/>
    <w:rsid w:val="001439D5"/>
    <w:rsid w:val="00146480"/>
    <w:rsid w:val="00146E7B"/>
    <w:rsid w:val="00147E0A"/>
    <w:rsid w:val="00150602"/>
    <w:rsid w:val="00153A96"/>
    <w:rsid w:val="00154D02"/>
    <w:rsid w:val="00156439"/>
    <w:rsid w:val="001626F1"/>
    <w:rsid w:val="00165237"/>
    <w:rsid w:val="00165355"/>
    <w:rsid w:val="0016613C"/>
    <w:rsid w:val="001666D9"/>
    <w:rsid w:val="0016763C"/>
    <w:rsid w:val="00167FB6"/>
    <w:rsid w:val="00170D86"/>
    <w:rsid w:val="00171B25"/>
    <w:rsid w:val="001722C4"/>
    <w:rsid w:val="00173C70"/>
    <w:rsid w:val="00174B8A"/>
    <w:rsid w:val="00175799"/>
    <w:rsid w:val="00176B25"/>
    <w:rsid w:val="00177CFE"/>
    <w:rsid w:val="0018107A"/>
    <w:rsid w:val="00181B5B"/>
    <w:rsid w:val="001853DF"/>
    <w:rsid w:val="00185CBB"/>
    <w:rsid w:val="00185DF2"/>
    <w:rsid w:val="00186E52"/>
    <w:rsid w:val="001873D2"/>
    <w:rsid w:val="001915E1"/>
    <w:rsid w:val="00191777"/>
    <w:rsid w:val="00192E67"/>
    <w:rsid w:val="00194980"/>
    <w:rsid w:val="00197C73"/>
    <w:rsid w:val="00197EA9"/>
    <w:rsid w:val="00197F6E"/>
    <w:rsid w:val="001A0CDA"/>
    <w:rsid w:val="001A0E45"/>
    <w:rsid w:val="001A0E78"/>
    <w:rsid w:val="001A1605"/>
    <w:rsid w:val="001A2BF1"/>
    <w:rsid w:val="001A3D11"/>
    <w:rsid w:val="001A4426"/>
    <w:rsid w:val="001A7172"/>
    <w:rsid w:val="001B311B"/>
    <w:rsid w:val="001B38AA"/>
    <w:rsid w:val="001B4663"/>
    <w:rsid w:val="001B5DE5"/>
    <w:rsid w:val="001C1D23"/>
    <w:rsid w:val="001C2C32"/>
    <w:rsid w:val="001C559F"/>
    <w:rsid w:val="001C621A"/>
    <w:rsid w:val="001C6CE3"/>
    <w:rsid w:val="001D05C8"/>
    <w:rsid w:val="001D353F"/>
    <w:rsid w:val="001E05D8"/>
    <w:rsid w:val="001E0D1D"/>
    <w:rsid w:val="001E1EC3"/>
    <w:rsid w:val="001E4CAD"/>
    <w:rsid w:val="001E7758"/>
    <w:rsid w:val="001F1370"/>
    <w:rsid w:val="001F397B"/>
    <w:rsid w:val="001F43F2"/>
    <w:rsid w:val="001F4721"/>
    <w:rsid w:val="001F4B31"/>
    <w:rsid w:val="001F5868"/>
    <w:rsid w:val="001F7080"/>
    <w:rsid w:val="00201B1A"/>
    <w:rsid w:val="00202D5E"/>
    <w:rsid w:val="00203E3E"/>
    <w:rsid w:val="002045BB"/>
    <w:rsid w:val="002056D0"/>
    <w:rsid w:val="00207CBB"/>
    <w:rsid w:val="00207DA6"/>
    <w:rsid w:val="002106FB"/>
    <w:rsid w:val="00217559"/>
    <w:rsid w:val="002203E0"/>
    <w:rsid w:val="0022173A"/>
    <w:rsid w:val="0022600A"/>
    <w:rsid w:val="00226F82"/>
    <w:rsid w:val="00232106"/>
    <w:rsid w:val="00232A15"/>
    <w:rsid w:val="00233ABD"/>
    <w:rsid w:val="002343AD"/>
    <w:rsid w:val="00234426"/>
    <w:rsid w:val="00234508"/>
    <w:rsid w:val="00234A89"/>
    <w:rsid w:val="0023618C"/>
    <w:rsid w:val="002361CD"/>
    <w:rsid w:val="00237512"/>
    <w:rsid w:val="0024056C"/>
    <w:rsid w:val="00240AAC"/>
    <w:rsid w:val="00241415"/>
    <w:rsid w:val="002444F4"/>
    <w:rsid w:val="00245EF8"/>
    <w:rsid w:val="00246091"/>
    <w:rsid w:val="00246FA2"/>
    <w:rsid w:val="00250026"/>
    <w:rsid w:val="0025018E"/>
    <w:rsid w:val="00250204"/>
    <w:rsid w:val="00251820"/>
    <w:rsid w:val="002531ED"/>
    <w:rsid w:val="00253450"/>
    <w:rsid w:val="00256702"/>
    <w:rsid w:val="00257018"/>
    <w:rsid w:val="002575ED"/>
    <w:rsid w:val="00257F5F"/>
    <w:rsid w:val="0026089C"/>
    <w:rsid w:val="002620A7"/>
    <w:rsid w:val="00265076"/>
    <w:rsid w:val="00265084"/>
    <w:rsid w:val="00266318"/>
    <w:rsid w:val="002709C0"/>
    <w:rsid w:val="00270D0C"/>
    <w:rsid w:val="0027114A"/>
    <w:rsid w:val="0027114F"/>
    <w:rsid w:val="00273F6E"/>
    <w:rsid w:val="00274AC7"/>
    <w:rsid w:val="00274C6B"/>
    <w:rsid w:val="002759FD"/>
    <w:rsid w:val="00276D2C"/>
    <w:rsid w:val="00277E42"/>
    <w:rsid w:val="002831E1"/>
    <w:rsid w:val="00283F34"/>
    <w:rsid w:val="00286375"/>
    <w:rsid w:val="0028732C"/>
    <w:rsid w:val="0029098E"/>
    <w:rsid w:val="00290CBA"/>
    <w:rsid w:val="00291E50"/>
    <w:rsid w:val="00293FD2"/>
    <w:rsid w:val="002945E6"/>
    <w:rsid w:val="002948B5"/>
    <w:rsid w:val="002948F1"/>
    <w:rsid w:val="00295B11"/>
    <w:rsid w:val="002A02C0"/>
    <w:rsid w:val="002A29C9"/>
    <w:rsid w:val="002A2C4C"/>
    <w:rsid w:val="002A316D"/>
    <w:rsid w:val="002A4921"/>
    <w:rsid w:val="002A560D"/>
    <w:rsid w:val="002A6925"/>
    <w:rsid w:val="002B203E"/>
    <w:rsid w:val="002B5239"/>
    <w:rsid w:val="002B6E75"/>
    <w:rsid w:val="002C0FDB"/>
    <w:rsid w:val="002C1F2C"/>
    <w:rsid w:val="002C1FD6"/>
    <w:rsid w:val="002C328D"/>
    <w:rsid w:val="002C3A10"/>
    <w:rsid w:val="002C4B63"/>
    <w:rsid w:val="002C52A6"/>
    <w:rsid w:val="002C5A60"/>
    <w:rsid w:val="002C6452"/>
    <w:rsid w:val="002C6649"/>
    <w:rsid w:val="002D16BA"/>
    <w:rsid w:val="002D2A3F"/>
    <w:rsid w:val="002D5354"/>
    <w:rsid w:val="002D53D7"/>
    <w:rsid w:val="002D793F"/>
    <w:rsid w:val="002D7B2B"/>
    <w:rsid w:val="002E00D3"/>
    <w:rsid w:val="002E2FE7"/>
    <w:rsid w:val="002E325C"/>
    <w:rsid w:val="002E3F54"/>
    <w:rsid w:val="002E5561"/>
    <w:rsid w:val="002E6BC6"/>
    <w:rsid w:val="002F09E6"/>
    <w:rsid w:val="002F377A"/>
    <w:rsid w:val="002F4FA3"/>
    <w:rsid w:val="002F61FE"/>
    <w:rsid w:val="0030140B"/>
    <w:rsid w:val="003023E2"/>
    <w:rsid w:val="0030453D"/>
    <w:rsid w:val="00305382"/>
    <w:rsid w:val="00306346"/>
    <w:rsid w:val="00313A47"/>
    <w:rsid w:val="0031546C"/>
    <w:rsid w:val="0031740A"/>
    <w:rsid w:val="003177CF"/>
    <w:rsid w:val="003200F9"/>
    <w:rsid w:val="0032055E"/>
    <w:rsid w:val="003206EC"/>
    <w:rsid w:val="0032102F"/>
    <w:rsid w:val="003216EF"/>
    <w:rsid w:val="00321D7A"/>
    <w:rsid w:val="00321E92"/>
    <w:rsid w:val="00322940"/>
    <w:rsid w:val="00322D16"/>
    <w:rsid w:val="00322E21"/>
    <w:rsid w:val="003268A7"/>
    <w:rsid w:val="00326DF3"/>
    <w:rsid w:val="003302C2"/>
    <w:rsid w:val="00331C23"/>
    <w:rsid w:val="003341DE"/>
    <w:rsid w:val="003345C6"/>
    <w:rsid w:val="0033576A"/>
    <w:rsid w:val="00335E56"/>
    <w:rsid w:val="00336D34"/>
    <w:rsid w:val="00337754"/>
    <w:rsid w:val="00340AB7"/>
    <w:rsid w:val="00341BA0"/>
    <w:rsid w:val="00341C21"/>
    <w:rsid w:val="00342946"/>
    <w:rsid w:val="00345551"/>
    <w:rsid w:val="0034641C"/>
    <w:rsid w:val="00347BE7"/>
    <w:rsid w:val="00347E95"/>
    <w:rsid w:val="00352326"/>
    <w:rsid w:val="003542B4"/>
    <w:rsid w:val="0035666E"/>
    <w:rsid w:val="00357889"/>
    <w:rsid w:val="00357890"/>
    <w:rsid w:val="0036201A"/>
    <w:rsid w:val="00364B33"/>
    <w:rsid w:val="0036561A"/>
    <w:rsid w:val="00366D1A"/>
    <w:rsid w:val="003744BA"/>
    <w:rsid w:val="00375CB3"/>
    <w:rsid w:val="0037741B"/>
    <w:rsid w:val="00377C95"/>
    <w:rsid w:val="003806B5"/>
    <w:rsid w:val="0038156E"/>
    <w:rsid w:val="00382772"/>
    <w:rsid w:val="00382B74"/>
    <w:rsid w:val="00382C27"/>
    <w:rsid w:val="00384E17"/>
    <w:rsid w:val="003863BF"/>
    <w:rsid w:val="00387405"/>
    <w:rsid w:val="00387B7B"/>
    <w:rsid w:val="003929A8"/>
    <w:rsid w:val="00393393"/>
    <w:rsid w:val="0039509A"/>
    <w:rsid w:val="003956EA"/>
    <w:rsid w:val="00395B58"/>
    <w:rsid w:val="00397982"/>
    <w:rsid w:val="003A0241"/>
    <w:rsid w:val="003A2617"/>
    <w:rsid w:val="003A2CA1"/>
    <w:rsid w:val="003A3103"/>
    <w:rsid w:val="003A55F5"/>
    <w:rsid w:val="003A5804"/>
    <w:rsid w:val="003A6A51"/>
    <w:rsid w:val="003A717B"/>
    <w:rsid w:val="003A734C"/>
    <w:rsid w:val="003A7E59"/>
    <w:rsid w:val="003B0EBA"/>
    <w:rsid w:val="003B2E43"/>
    <w:rsid w:val="003B4D56"/>
    <w:rsid w:val="003B5CED"/>
    <w:rsid w:val="003C3496"/>
    <w:rsid w:val="003C5099"/>
    <w:rsid w:val="003C64AD"/>
    <w:rsid w:val="003C6742"/>
    <w:rsid w:val="003C7F11"/>
    <w:rsid w:val="003C7F84"/>
    <w:rsid w:val="003D0B13"/>
    <w:rsid w:val="003D18CF"/>
    <w:rsid w:val="003D1BA7"/>
    <w:rsid w:val="003D2730"/>
    <w:rsid w:val="003D361A"/>
    <w:rsid w:val="003D518A"/>
    <w:rsid w:val="003E0E1F"/>
    <w:rsid w:val="003E1DD4"/>
    <w:rsid w:val="003E264F"/>
    <w:rsid w:val="003E4FCB"/>
    <w:rsid w:val="003F00D2"/>
    <w:rsid w:val="003F0260"/>
    <w:rsid w:val="003F0769"/>
    <w:rsid w:val="003F1BDC"/>
    <w:rsid w:val="003F2845"/>
    <w:rsid w:val="003F34B5"/>
    <w:rsid w:val="003F4C00"/>
    <w:rsid w:val="003F6A5E"/>
    <w:rsid w:val="0040012C"/>
    <w:rsid w:val="00400ABF"/>
    <w:rsid w:val="00401417"/>
    <w:rsid w:val="0040280F"/>
    <w:rsid w:val="0040297C"/>
    <w:rsid w:val="00402DED"/>
    <w:rsid w:val="004030CB"/>
    <w:rsid w:val="00404708"/>
    <w:rsid w:val="004121FF"/>
    <w:rsid w:val="004130D3"/>
    <w:rsid w:val="004141AA"/>
    <w:rsid w:val="004143EA"/>
    <w:rsid w:val="00415351"/>
    <w:rsid w:val="004158C1"/>
    <w:rsid w:val="0042080B"/>
    <w:rsid w:val="004222A1"/>
    <w:rsid w:val="00423472"/>
    <w:rsid w:val="00424214"/>
    <w:rsid w:val="00425663"/>
    <w:rsid w:val="00425E46"/>
    <w:rsid w:val="00426AA5"/>
    <w:rsid w:val="00427BE5"/>
    <w:rsid w:val="00430C09"/>
    <w:rsid w:val="00431968"/>
    <w:rsid w:val="00436C50"/>
    <w:rsid w:val="00440585"/>
    <w:rsid w:val="00440807"/>
    <w:rsid w:val="00442B38"/>
    <w:rsid w:val="00443D0A"/>
    <w:rsid w:val="0044570E"/>
    <w:rsid w:val="004536AF"/>
    <w:rsid w:val="004564B5"/>
    <w:rsid w:val="00457235"/>
    <w:rsid w:val="00457D0C"/>
    <w:rsid w:val="0046328D"/>
    <w:rsid w:val="0046431F"/>
    <w:rsid w:val="004649C2"/>
    <w:rsid w:val="0046521F"/>
    <w:rsid w:val="004658DA"/>
    <w:rsid w:val="00466840"/>
    <w:rsid w:val="00467FFC"/>
    <w:rsid w:val="0047087A"/>
    <w:rsid w:val="00475891"/>
    <w:rsid w:val="00476472"/>
    <w:rsid w:val="00476DDA"/>
    <w:rsid w:val="004779BB"/>
    <w:rsid w:val="004801D4"/>
    <w:rsid w:val="00480870"/>
    <w:rsid w:val="004812B2"/>
    <w:rsid w:val="004823DA"/>
    <w:rsid w:val="00483F83"/>
    <w:rsid w:val="00484F0A"/>
    <w:rsid w:val="00486AD1"/>
    <w:rsid w:val="00486B1D"/>
    <w:rsid w:val="004908C3"/>
    <w:rsid w:val="00491288"/>
    <w:rsid w:val="004946DB"/>
    <w:rsid w:val="004955B7"/>
    <w:rsid w:val="004A043C"/>
    <w:rsid w:val="004A126E"/>
    <w:rsid w:val="004A2EA2"/>
    <w:rsid w:val="004A52CD"/>
    <w:rsid w:val="004A5F87"/>
    <w:rsid w:val="004B34E5"/>
    <w:rsid w:val="004B585F"/>
    <w:rsid w:val="004B6DEE"/>
    <w:rsid w:val="004B7600"/>
    <w:rsid w:val="004C0025"/>
    <w:rsid w:val="004C0DB9"/>
    <w:rsid w:val="004C20EC"/>
    <w:rsid w:val="004C2306"/>
    <w:rsid w:val="004C26B5"/>
    <w:rsid w:val="004C5682"/>
    <w:rsid w:val="004C6232"/>
    <w:rsid w:val="004C69EB"/>
    <w:rsid w:val="004D07FD"/>
    <w:rsid w:val="004D1939"/>
    <w:rsid w:val="004D3A3B"/>
    <w:rsid w:val="004D4CA8"/>
    <w:rsid w:val="004D67FE"/>
    <w:rsid w:val="004D7062"/>
    <w:rsid w:val="004E588A"/>
    <w:rsid w:val="004E654E"/>
    <w:rsid w:val="004E7AED"/>
    <w:rsid w:val="004F2FFF"/>
    <w:rsid w:val="004F36E9"/>
    <w:rsid w:val="004F5BB7"/>
    <w:rsid w:val="00500044"/>
    <w:rsid w:val="00500473"/>
    <w:rsid w:val="005013CD"/>
    <w:rsid w:val="005021D3"/>
    <w:rsid w:val="0050340A"/>
    <w:rsid w:val="005038BE"/>
    <w:rsid w:val="00503D2D"/>
    <w:rsid w:val="00506FF9"/>
    <w:rsid w:val="005070CF"/>
    <w:rsid w:val="00520820"/>
    <w:rsid w:val="00520F61"/>
    <w:rsid w:val="00521289"/>
    <w:rsid w:val="005230C9"/>
    <w:rsid w:val="00524735"/>
    <w:rsid w:val="0052474A"/>
    <w:rsid w:val="00524DC3"/>
    <w:rsid w:val="00525C19"/>
    <w:rsid w:val="00527D3D"/>
    <w:rsid w:val="00531325"/>
    <w:rsid w:val="005313FC"/>
    <w:rsid w:val="00531A2F"/>
    <w:rsid w:val="00534BC8"/>
    <w:rsid w:val="005365B8"/>
    <w:rsid w:val="005366A7"/>
    <w:rsid w:val="00540BFE"/>
    <w:rsid w:val="005419E5"/>
    <w:rsid w:val="00542BED"/>
    <w:rsid w:val="00543369"/>
    <w:rsid w:val="005454BB"/>
    <w:rsid w:val="00550B7F"/>
    <w:rsid w:val="0055134C"/>
    <w:rsid w:val="005513E5"/>
    <w:rsid w:val="00551CE4"/>
    <w:rsid w:val="0055275A"/>
    <w:rsid w:val="00552B30"/>
    <w:rsid w:val="00553003"/>
    <w:rsid w:val="0055334C"/>
    <w:rsid w:val="00554357"/>
    <w:rsid w:val="00555399"/>
    <w:rsid w:val="005553C0"/>
    <w:rsid w:val="0055569F"/>
    <w:rsid w:val="00555F77"/>
    <w:rsid w:val="00561BE1"/>
    <w:rsid w:val="00561D21"/>
    <w:rsid w:val="00561DC4"/>
    <w:rsid w:val="00561FF3"/>
    <w:rsid w:val="00564D1B"/>
    <w:rsid w:val="00565FEF"/>
    <w:rsid w:val="00567B72"/>
    <w:rsid w:val="00567CE1"/>
    <w:rsid w:val="00570F4A"/>
    <w:rsid w:val="00572511"/>
    <w:rsid w:val="00575F1E"/>
    <w:rsid w:val="005767EC"/>
    <w:rsid w:val="0057786C"/>
    <w:rsid w:val="00580B87"/>
    <w:rsid w:val="00580BAB"/>
    <w:rsid w:val="0058284F"/>
    <w:rsid w:val="00582FA8"/>
    <w:rsid w:val="0059122B"/>
    <w:rsid w:val="00592EBE"/>
    <w:rsid w:val="00592F82"/>
    <w:rsid w:val="00595F94"/>
    <w:rsid w:val="00596E2C"/>
    <w:rsid w:val="0059774E"/>
    <w:rsid w:val="005A01E2"/>
    <w:rsid w:val="005A1807"/>
    <w:rsid w:val="005A28B4"/>
    <w:rsid w:val="005A3BB8"/>
    <w:rsid w:val="005A43D4"/>
    <w:rsid w:val="005A463D"/>
    <w:rsid w:val="005B067B"/>
    <w:rsid w:val="005B3613"/>
    <w:rsid w:val="005B4488"/>
    <w:rsid w:val="005B4C16"/>
    <w:rsid w:val="005B5642"/>
    <w:rsid w:val="005B5C0E"/>
    <w:rsid w:val="005B77A3"/>
    <w:rsid w:val="005C0019"/>
    <w:rsid w:val="005C0617"/>
    <w:rsid w:val="005C2087"/>
    <w:rsid w:val="005C4467"/>
    <w:rsid w:val="005C59A9"/>
    <w:rsid w:val="005C5BE7"/>
    <w:rsid w:val="005C6238"/>
    <w:rsid w:val="005C6A4A"/>
    <w:rsid w:val="005D0C28"/>
    <w:rsid w:val="005D150E"/>
    <w:rsid w:val="005D16D6"/>
    <w:rsid w:val="005D1A73"/>
    <w:rsid w:val="005D1D89"/>
    <w:rsid w:val="005D1DD2"/>
    <w:rsid w:val="005D52F0"/>
    <w:rsid w:val="005D56C1"/>
    <w:rsid w:val="005D5B52"/>
    <w:rsid w:val="005D6192"/>
    <w:rsid w:val="005D6997"/>
    <w:rsid w:val="005D73D2"/>
    <w:rsid w:val="005D78BA"/>
    <w:rsid w:val="005D79FA"/>
    <w:rsid w:val="005E0EAD"/>
    <w:rsid w:val="005E48C5"/>
    <w:rsid w:val="005E6543"/>
    <w:rsid w:val="005E6BA0"/>
    <w:rsid w:val="005F0583"/>
    <w:rsid w:val="005F1D84"/>
    <w:rsid w:val="005F1E5C"/>
    <w:rsid w:val="005F22EA"/>
    <w:rsid w:val="005F353A"/>
    <w:rsid w:val="005F59D3"/>
    <w:rsid w:val="005F6634"/>
    <w:rsid w:val="005F734C"/>
    <w:rsid w:val="005F7505"/>
    <w:rsid w:val="00600444"/>
    <w:rsid w:val="006017CE"/>
    <w:rsid w:val="006046AA"/>
    <w:rsid w:val="0060510D"/>
    <w:rsid w:val="00607292"/>
    <w:rsid w:val="00612236"/>
    <w:rsid w:val="00612294"/>
    <w:rsid w:val="006134D0"/>
    <w:rsid w:val="00615253"/>
    <w:rsid w:val="00621086"/>
    <w:rsid w:val="00625158"/>
    <w:rsid w:val="00625A41"/>
    <w:rsid w:val="00626E41"/>
    <w:rsid w:val="006275A5"/>
    <w:rsid w:val="00631191"/>
    <w:rsid w:val="006323BB"/>
    <w:rsid w:val="00632B78"/>
    <w:rsid w:val="0063377D"/>
    <w:rsid w:val="00635BFC"/>
    <w:rsid w:val="0064005F"/>
    <w:rsid w:val="00640A3F"/>
    <w:rsid w:val="00642165"/>
    <w:rsid w:val="00643287"/>
    <w:rsid w:val="006458A8"/>
    <w:rsid w:val="00646C7C"/>
    <w:rsid w:val="00647D04"/>
    <w:rsid w:val="00650622"/>
    <w:rsid w:val="0065400D"/>
    <w:rsid w:val="006557BE"/>
    <w:rsid w:val="0065669A"/>
    <w:rsid w:val="00663B15"/>
    <w:rsid w:val="006644F2"/>
    <w:rsid w:val="00665555"/>
    <w:rsid w:val="00666B88"/>
    <w:rsid w:val="00666DBE"/>
    <w:rsid w:val="00667A84"/>
    <w:rsid w:val="00667FA5"/>
    <w:rsid w:val="00671800"/>
    <w:rsid w:val="0067364E"/>
    <w:rsid w:val="0067467D"/>
    <w:rsid w:val="00681CEA"/>
    <w:rsid w:val="0068550E"/>
    <w:rsid w:val="00685787"/>
    <w:rsid w:val="0068621D"/>
    <w:rsid w:val="00686CFD"/>
    <w:rsid w:val="0069539E"/>
    <w:rsid w:val="0069576C"/>
    <w:rsid w:val="0069643E"/>
    <w:rsid w:val="00697F48"/>
    <w:rsid w:val="006A4DD1"/>
    <w:rsid w:val="006A6348"/>
    <w:rsid w:val="006B0AC8"/>
    <w:rsid w:val="006B2B7F"/>
    <w:rsid w:val="006B4B2F"/>
    <w:rsid w:val="006B4ECA"/>
    <w:rsid w:val="006B6854"/>
    <w:rsid w:val="006C0412"/>
    <w:rsid w:val="006C0640"/>
    <w:rsid w:val="006C555D"/>
    <w:rsid w:val="006C7474"/>
    <w:rsid w:val="006D28F1"/>
    <w:rsid w:val="006D2A56"/>
    <w:rsid w:val="006D2BA1"/>
    <w:rsid w:val="006D355D"/>
    <w:rsid w:val="006D5400"/>
    <w:rsid w:val="006E306A"/>
    <w:rsid w:val="006E334C"/>
    <w:rsid w:val="006E4820"/>
    <w:rsid w:val="006E48C5"/>
    <w:rsid w:val="006E7162"/>
    <w:rsid w:val="006F09AD"/>
    <w:rsid w:val="006F2B4F"/>
    <w:rsid w:val="006F2EC9"/>
    <w:rsid w:val="006F307E"/>
    <w:rsid w:val="006F37C8"/>
    <w:rsid w:val="006F39B1"/>
    <w:rsid w:val="006F4CC5"/>
    <w:rsid w:val="006F5324"/>
    <w:rsid w:val="006F55A8"/>
    <w:rsid w:val="006F6EEF"/>
    <w:rsid w:val="0070090E"/>
    <w:rsid w:val="007023F2"/>
    <w:rsid w:val="00703695"/>
    <w:rsid w:val="00704829"/>
    <w:rsid w:val="007050D2"/>
    <w:rsid w:val="007050E0"/>
    <w:rsid w:val="00706FFB"/>
    <w:rsid w:val="007104D9"/>
    <w:rsid w:val="0071102E"/>
    <w:rsid w:val="00711953"/>
    <w:rsid w:val="00711BCB"/>
    <w:rsid w:val="00712940"/>
    <w:rsid w:val="007146F1"/>
    <w:rsid w:val="00716E43"/>
    <w:rsid w:val="00722B0A"/>
    <w:rsid w:val="00724742"/>
    <w:rsid w:val="007255FF"/>
    <w:rsid w:val="00730546"/>
    <w:rsid w:val="0073075C"/>
    <w:rsid w:val="00731082"/>
    <w:rsid w:val="00731905"/>
    <w:rsid w:val="00732093"/>
    <w:rsid w:val="0073275A"/>
    <w:rsid w:val="00732B13"/>
    <w:rsid w:val="00734407"/>
    <w:rsid w:val="00736182"/>
    <w:rsid w:val="00742511"/>
    <w:rsid w:val="00743757"/>
    <w:rsid w:val="007445E6"/>
    <w:rsid w:val="00746D76"/>
    <w:rsid w:val="00750A96"/>
    <w:rsid w:val="00752A84"/>
    <w:rsid w:val="00752F09"/>
    <w:rsid w:val="00754396"/>
    <w:rsid w:val="00754580"/>
    <w:rsid w:val="00754D97"/>
    <w:rsid w:val="00755A8E"/>
    <w:rsid w:val="0075665E"/>
    <w:rsid w:val="00761B13"/>
    <w:rsid w:val="0076233B"/>
    <w:rsid w:val="007625E4"/>
    <w:rsid w:val="00764C95"/>
    <w:rsid w:val="007664B9"/>
    <w:rsid w:val="00770231"/>
    <w:rsid w:val="00770ED1"/>
    <w:rsid w:val="00773983"/>
    <w:rsid w:val="00774CE0"/>
    <w:rsid w:val="00780691"/>
    <w:rsid w:val="00781C26"/>
    <w:rsid w:val="007854EF"/>
    <w:rsid w:val="00786037"/>
    <w:rsid w:val="00787F2F"/>
    <w:rsid w:val="00790240"/>
    <w:rsid w:val="0079062A"/>
    <w:rsid w:val="00792685"/>
    <w:rsid w:val="00794A54"/>
    <w:rsid w:val="00794FAD"/>
    <w:rsid w:val="00795186"/>
    <w:rsid w:val="0079523D"/>
    <w:rsid w:val="007964EF"/>
    <w:rsid w:val="007A038D"/>
    <w:rsid w:val="007B04E7"/>
    <w:rsid w:val="007B0A6F"/>
    <w:rsid w:val="007B24C9"/>
    <w:rsid w:val="007B637A"/>
    <w:rsid w:val="007C0159"/>
    <w:rsid w:val="007C38A8"/>
    <w:rsid w:val="007C5E44"/>
    <w:rsid w:val="007C74C4"/>
    <w:rsid w:val="007D0B67"/>
    <w:rsid w:val="007D1109"/>
    <w:rsid w:val="007D13B2"/>
    <w:rsid w:val="007D30A2"/>
    <w:rsid w:val="007D43C3"/>
    <w:rsid w:val="007D5469"/>
    <w:rsid w:val="007D5770"/>
    <w:rsid w:val="007D5827"/>
    <w:rsid w:val="007D7880"/>
    <w:rsid w:val="007E0AC5"/>
    <w:rsid w:val="007E168C"/>
    <w:rsid w:val="007E34DB"/>
    <w:rsid w:val="007E5EEC"/>
    <w:rsid w:val="007E6E30"/>
    <w:rsid w:val="007E7117"/>
    <w:rsid w:val="007E732C"/>
    <w:rsid w:val="007F223C"/>
    <w:rsid w:val="007F3F95"/>
    <w:rsid w:val="007F6135"/>
    <w:rsid w:val="007F7AEC"/>
    <w:rsid w:val="008014D8"/>
    <w:rsid w:val="00801D92"/>
    <w:rsid w:val="00803ED1"/>
    <w:rsid w:val="008043E7"/>
    <w:rsid w:val="00807F1E"/>
    <w:rsid w:val="00807FC3"/>
    <w:rsid w:val="00814A2C"/>
    <w:rsid w:val="00815199"/>
    <w:rsid w:val="00817396"/>
    <w:rsid w:val="00822D86"/>
    <w:rsid w:val="0082304E"/>
    <w:rsid w:val="008259ED"/>
    <w:rsid w:val="00825A6C"/>
    <w:rsid w:val="008263EF"/>
    <w:rsid w:val="0082694A"/>
    <w:rsid w:val="008274F9"/>
    <w:rsid w:val="00830264"/>
    <w:rsid w:val="00830533"/>
    <w:rsid w:val="00830A25"/>
    <w:rsid w:val="008314E0"/>
    <w:rsid w:val="0083186C"/>
    <w:rsid w:val="00831D7B"/>
    <w:rsid w:val="00831F45"/>
    <w:rsid w:val="00832870"/>
    <w:rsid w:val="00832FF5"/>
    <w:rsid w:val="0083557E"/>
    <w:rsid w:val="008366C8"/>
    <w:rsid w:val="00836A20"/>
    <w:rsid w:val="00836A8C"/>
    <w:rsid w:val="00837EFE"/>
    <w:rsid w:val="008447A7"/>
    <w:rsid w:val="00846799"/>
    <w:rsid w:val="00847012"/>
    <w:rsid w:val="00847D5A"/>
    <w:rsid w:val="00851AB1"/>
    <w:rsid w:val="00852CAF"/>
    <w:rsid w:val="00853C2B"/>
    <w:rsid w:val="008542CF"/>
    <w:rsid w:val="008559E3"/>
    <w:rsid w:val="00855EC5"/>
    <w:rsid w:val="008619D3"/>
    <w:rsid w:val="00862038"/>
    <w:rsid w:val="008621B6"/>
    <w:rsid w:val="008628EC"/>
    <w:rsid w:val="008653FA"/>
    <w:rsid w:val="00870BC0"/>
    <w:rsid w:val="00871ED3"/>
    <w:rsid w:val="00873205"/>
    <w:rsid w:val="008734AC"/>
    <w:rsid w:val="008736CF"/>
    <w:rsid w:val="008738AA"/>
    <w:rsid w:val="00880DA1"/>
    <w:rsid w:val="00883272"/>
    <w:rsid w:val="00885672"/>
    <w:rsid w:val="00885D07"/>
    <w:rsid w:val="008869BA"/>
    <w:rsid w:val="00890880"/>
    <w:rsid w:val="00894A9E"/>
    <w:rsid w:val="00897AE1"/>
    <w:rsid w:val="008A53D9"/>
    <w:rsid w:val="008A5974"/>
    <w:rsid w:val="008A5EAD"/>
    <w:rsid w:val="008B5A98"/>
    <w:rsid w:val="008C3164"/>
    <w:rsid w:val="008C4EF2"/>
    <w:rsid w:val="008C623F"/>
    <w:rsid w:val="008C6697"/>
    <w:rsid w:val="008D1213"/>
    <w:rsid w:val="008D2AF0"/>
    <w:rsid w:val="008D5344"/>
    <w:rsid w:val="008E43C9"/>
    <w:rsid w:val="008E594B"/>
    <w:rsid w:val="008E6827"/>
    <w:rsid w:val="008E6F0D"/>
    <w:rsid w:val="008F264D"/>
    <w:rsid w:val="008F5226"/>
    <w:rsid w:val="009003C0"/>
    <w:rsid w:val="00901697"/>
    <w:rsid w:val="0090226F"/>
    <w:rsid w:val="009039A1"/>
    <w:rsid w:val="0090549E"/>
    <w:rsid w:val="00905DE6"/>
    <w:rsid w:val="009062FD"/>
    <w:rsid w:val="0091255A"/>
    <w:rsid w:val="00913559"/>
    <w:rsid w:val="00913DB0"/>
    <w:rsid w:val="00913E28"/>
    <w:rsid w:val="00915BCB"/>
    <w:rsid w:val="00916E10"/>
    <w:rsid w:val="00917A05"/>
    <w:rsid w:val="009254F3"/>
    <w:rsid w:val="00925B78"/>
    <w:rsid w:val="0092761C"/>
    <w:rsid w:val="00927F84"/>
    <w:rsid w:val="00931BCB"/>
    <w:rsid w:val="00932FD5"/>
    <w:rsid w:val="009336FD"/>
    <w:rsid w:val="009355E3"/>
    <w:rsid w:val="00935B36"/>
    <w:rsid w:val="00936778"/>
    <w:rsid w:val="0093706D"/>
    <w:rsid w:val="00937174"/>
    <w:rsid w:val="00937F9C"/>
    <w:rsid w:val="00941E97"/>
    <w:rsid w:val="009455A0"/>
    <w:rsid w:val="00945834"/>
    <w:rsid w:val="00945FD7"/>
    <w:rsid w:val="009461D6"/>
    <w:rsid w:val="00947E24"/>
    <w:rsid w:val="0095217C"/>
    <w:rsid w:val="00961B8B"/>
    <w:rsid w:val="00962F6F"/>
    <w:rsid w:val="0096475C"/>
    <w:rsid w:val="0096480D"/>
    <w:rsid w:val="0096490E"/>
    <w:rsid w:val="009649F6"/>
    <w:rsid w:val="00967A4E"/>
    <w:rsid w:val="0097145B"/>
    <w:rsid w:val="009720C6"/>
    <w:rsid w:val="00972376"/>
    <w:rsid w:val="00973843"/>
    <w:rsid w:val="009738AD"/>
    <w:rsid w:val="009750A7"/>
    <w:rsid w:val="00975AB2"/>
    <w:rsid w:val="00975BFA"/>
    <w:rsid w:val="00976353"/>
    <w:rsid w:val="00976727"/>
    <w:rsid w:val="009774FF"/>
    <w:rsid w:val="0098026C"/>
    <w:rsid w:val="00980469"/>
    <w:rsid w:val="00980C03"/>
    <w:rsid w:val="0098160D"/>
    <w:rsid w:val="0098338F"/>
    <w:rsid w:val="00987457"/>
    <w:rsid w:val="00991613"/>
    <w:rsid w:val="00992E83"/>
    <w:rsid w:val="0099384C"/>
    <w:rsid w:val="00993E32"/>
    <w:rsid w:val="009955BC"/>
    <w:rsid w:val="00996F15"/>
    <w:rsid w:val="00997996"/>
    <w:rsid w:val="009A0640"/>
    <w:rsid w:val="009A593C"/>
    <w:rsid w:val="009A6449"/>
    <w:rsid w:val="009A6ECB"/>
    <w:rsid w:val="009A73AF"/>
    <w:rsid w:val="009A7906"/>
    <w:rsid w:val="009B0075"/>
    <w:rsid w:val="009B0EC4"/>
    <w:rsid w:val="009B18F1"/>
    <w:rsid w:val="009B2317"/>
    <w:rsid w:val="009B3140"/>
    <w:rsid w:val="009B6997"/>
    <w:rsid w:val="009B7BB6"/>
    <w:rsid w:val="009C00C3"/>
    <w:rsid w:val="009C13F0"/>
    <w:rsid w:val="009C1879"/>
    <w:rsid w:val="009C2083"/>
    <w:rsid w:val="009C229A"/>
    <w:rsid w:val="009C24E3"/>
    <w:rsid w:val="009C3F7F"/>
    <w:rsid w:val="009C4E4F"/>
    <w:rsid w:val="009C5402"/>
    <w:rsid w:val="009D0895"/>
    <w:rsid w:val="009D113E"/>
    <w:rsid w:val="009D307E"/>
    <w:rsid w:val="009D58BD"/>
    <w:rsid w:val="009D660E"/>
    <w:rsid w:val="009D7980"/>
    <w:rsid w:val="009D7B99"/>
    <w:rsid w:val="009E3BE9"/>
    <w:rsid w:val="009E474E"/>
    <w:rsid w:val="009E4934"/>
    <w:rsid w:val="009E7351"/>
    <w:rsid w:val="009F0655"/>
    <w:rsid w:val="009F12C5"/>
    <w:rsid w:val="009F45E5"/>
    <w:rsid w:val="009F4629"/>
    <w:rsid w:val="009F46CB"/>
    <w:rsid w:val="009F785F"/>
    <w:rsid w:val="009F7D90"/>
    <w:rsid w:val="00A00A08"/>
    <w:rsid w:val="00A01EC4"/>
    <w:rsid w:val="00A035F2"/>
    <w:rsid w:val="00A051EE"/>
    <w:rsid w:val="00A07D7F"/>
    <w:rsid w:val="00A11061"/>
    <w:rsid w:val="00A13DB2"/>
    <w:rsid w:val="00A15122"/>
    <w:rsid w:val="00A16FC5"/>
    <w:rsid w:val="00A17030"/>
    <w:rsid w:val="00A22177"/>
    <w:rsid w:val="00A24592"/>
    <w:rsid w:val="00A25CCC"/>
    <w:rsid w:val="00A279BE"/>
    <w:rsid w:val="00A27AD0"/>
    <w:rsid w:val="00A31469"/>
    <w:rsid w:val="00A3188C"/>
    <w:rsid w:val="00A31A50"/>
    <w:rsid w:val="00A31CBA"/>
    <w:rsid w:val="00A31FD6"/>
    <w:rsid w:val="00A33556"/>
    <w:rsid w:val="00A40B9E"/>
    <w:rsid w:val="00A42B0E"/>
    <w:rsid w:val="00A44935"/>
    <w:rsid w:val="00A46F2C"/>
    <w:rsid w:val="00A47DCD"/>
    <w:rsid w:val="00A535A7"/>
    <w:rsid w:val="00A53763"/>
    <w:rsid w:val="00A5517F"/>
    <w:rsid w:val="00A55F99"/>
    <w:rsid w:val="00A609CE"/>
    <w:rsid w:val="00A60FCD"/>
    <w:rsid w:val="00A611BC"/>
    <w:rsid w:val="00A625E0"/>
    <w:rsid w:val="00A65E61"/>
    <w:rsid w:val="00A677A9"/>
    <w:rsid w:val="00A72945"/>
    <w:rsid w:val="00A74B90"/>
    <w:rsid w:val="00A74C03"/>
    <w:rsid w:val="00A76858"/>
    <w:rsid w:val="00A7786D"/>
    <w:rsid w:val="00A81CE5"/>
    <w:rsid w:val="00A82127"/>
    <w:rsid w:val="00A83A4A"/>
    <w:rsid w:val="00A83A6D"/>
    <w:rsid w:val="00A844FE"/>
    <w:rsid w:val="00A84B5C"/>
    <w:rsid w:val="00A86CDC"/>
    <w:rsid w:val="00A90697"/>
    <w:rsid w:val="00A91665"/>
    <w:rsid w:val="00A93A03"/>
    <w:rsid w:val="00A94523"/>
    <w:rsid w:val="00A9507F"/>
    <w:rsid w:val="00A96E12"/>
    <w:rsid w:val="00A97320"/>
    <w:rsid w:val="00AA0884"/>
    <w:rsid w:val="00AA26FC"/>
    <w:rsid w:val="00AA3742"/>
    <w:rsid w:val="00AB1C9D"/>
    <w:rsid w:val="00AB1E0A"/>
    <w:rsid w:val="00AB2370"/>
    <w:rsid w:val="00AB4ACC"/>
    <w:rsid w:val="00AB5DFF"/>
    <w:rsid w:val="00AC1D08"/>
    <w:rsid w:val="00AC289D"/>
    <w:rsid w:val="00AC44D4"/>
    <w:rsid w:val="00AC4C17"/>
    <w:rsid w:val="00AC771F"/>
    <w:rsid w:val="00AC7A4E"/>
    <w:rsid w:val="00AD1335"/>
    <w:rsid w:val="00AD17F2"/>
    <w:rsid w:val="00AD438A"/>
    <w:rsid w:val="00AD7317"/>
    <w:rsid w:val="00AD77FA"/>
    <w:rsid w:val="00AE1316"/>
    <w:rsid w:val="00AE4C03"/>
    <w:rsid w:val="00AE507B"/>
    <w:rsid w:val="00AE7D0D"/>
    <w:rsid w:val="00AE7D1E"/>
    <w:rsid w:val="00AF1095"/>
    <w:rsid w:val="00AF33DB"/>
    <w:rsid w:val="00AF4671"/>
    <w:rsid w:val="00AF4BE0"/>
    <w:rsid w:val="00B00446"/>
    <w:rsid w:val="00B0539F"/>
    <w:rsid w:val="00B05C88"/>
    <w:rsid w:val="00B06E6C"/>
    <w:rsid w:val="00B15334"/>
    <w:rsid w:val="00B16C90"/>
    <w:rsid w:val="00B20448"/>
    <w:rsid w:val="00B213F0"/>
    <w:rsid w:val="00B234EE"/>
    <w:rsid w:val="00B23DA1"/>
    <w:rsid w:val="00B25866"/>
    <w:rsid w:val="00B26FAF"/>
    <w:rsid w:val="00B273AB"/>
    <w:rsid w:val="00B27801"/>
    <w:rsid w:val="00B31B71"/>
    <w:rsid w:val="00B33459"/>
    <w:rsid w:val="00B33DCA"/>
    <w:rsid w:val="00B362FF"/>
    <w:rsid w:val="00B371F7"/>
    <w:rsid w:val="00B401C9"/>
    <w:rsid w:val="00B40B44"/>
    <w:rsid w:val="00B40DB9"/>
    <w:rsid w:val="00B40F1B"/>
    <w:rsid w:val="00B418A2"/>
    <w:rsid w:val="00B42344"/>
    <w:rsid w:val="00B43698"/>
    <w:rsid w:val="00B45337"/>
    <w:rsid w:val="00B45684"/>
    <w:rsid w:val="00B466FF"/>
    <w:rsid w:val="00B46BB9"/>
    <w:rsid w:val="00B47654"/>
    <w:rsid w:val="00B51F72"/>
    <w:rsid w:val="00B525EF"/>
    <w:rsid w:val="00B53467"/>
    <w:rsid w:val="00B54072"/>
    <w:rsid w:val="00B5699A"/>
    <w:rsid w:val="00B5739D"/>
    <w:rsid w:val="00B573F3"/>
    <w:rsid w:val="00B60901"/>
    <w:rsid w:val="00B62020"/>
    <w:rsid w:val="00B6663E"/>
    <w:rsid w:val="00B666ED"/>
    <w:rsid w:val="00B66A1F"/>
    <w:rsid w:val="00B67AE9"/>
    <w:rsid w:val="00B7003A"/>
    <w:rsid w:val="00B70467"/>
    <w:rsid w:val="00B71DC8"/>
    <w:rsid w:val="00B71E07"/>
    <w:rsid w:val="00B73625"/>
    <w:rsid w:val="00B73746"/>
    <w:rsid w:val="00B757A5"/>
    <w:rsid w:val="00B76FC8"/>
    <w:rsid w:val="00B82103"/>
    <w:rsid w:val="00B84488"/>
    <w:rsid w:val="00B85016"/>
    <w:rsid w:val="00B91142"/>
    <w:rsid w:val="00B9217D"/>
    <w:rsid w:val="00B92853"/>
    <w:rsid w:val="00B9576A"/>
    <w:rsid w:val="00B95C66"/>
    <w:rsid w:val="00B978C7"/>
    <w:rsid w:val="00B97B46"/>
    <w:rsid w:val="00BA02D4"/>
    <w:rsid w:val="00BA0D97"/>
    <w:rsid w:val="00BA1127"/>
    <w:rsid w:val="00BA15B0"/>
    <w:rsid w:val="00BA3F29"/>
    <w:rsid w:val="00BA62FC"/>
    <w:rsid w:val="00BA7D2C"/>
    <w:rsid w:val="00BB08BD"/>
    <w:rsid w:val="00BB10F2"/>
    <w:rsid w:val="00BB1CA9"/>
    <w:rsid w:val="00BB2B6C"/>
    <w:rsid w:val="00BB338D"/>
    <w:rsid w:val="00BB3E52"/>
    <w:rsid w:val="00BB5442"/>
    <w:rsid w:val="00BB614D"/>
    <w:rsid w:val="00BC04BA"/>
    <w:rsid w:val="00BC2258"/>
    <w:rsid w:val="00BC23AA"/>
    <w:rsid w:val="00BC48CE"/>
    <w:rsid w:val="00BD0EC5"/>
    <w:rsid w:val="00BD2998"/>
    <w:rsid w:val="00BD3B38"/>
    <w:rsid w:val="00BD3D8A"/>
    <w:rsid w:val="00BD4622"/>
    <w:rsid w:val="00BD54FD"/>
    <w:rsid w:val="00BD57A5"/>
    <w:rsid w:val="00BD71B7"/>
    <w:rsid w:val="00BD7539"/>
    <w:rsid w:val="00BE3094"/>
    <w:rsid w:val="00BE3FD0"/>
    <w:rsid w:val="00BE5052"/>
    <w:rsid w:val="00BE5E66"/>
    <w:rsid w:val="00BE63EC"/>
    <w:rsid w:val="00BE72A1"/>
    <w:rsid w:val="00BF29D8"/>
    <w:rsid w:val="00BF351D"/>
    <w:rsid w:val="00C003CA"/>
    <w:rsid w:val="00C03550"/>
    <w:rsid w:val="00C10514"/>
    <w:rsid w:val="00C10555"/>
    <w:rsid w:val="00C12E78"/>
    <w:rsid w:val="00C13A9A"/>
    <w:rsid w:val="00C15616"/>
    <w:rsid w:val="00C1695E"/>
    <w:rsid w:val="00C1772E"/>
    <w:rsid w:val="00C17BC4"/>
    <w:rsid w:val="00C20378"/>
    <w:rsid w:val="00C2365E"/>
    <w:rsid w:val="00C23AD0"/>
    <w:rsid w:val="00C240D3"/>
    <w:rsid w:val="00C24A89"/>
    <w:rsid w:val="00C24CD3"/>
    <w:rsid w:val="00C253B2"/>
    <w:rsid w:val="00C25735"/>
    <w:rsid w:val="00C25C73"/>
    <w:rsid w:val="00C25E25"/>
    <w:rsid w:val="00C26034"/>
    <w:rsid w:val="00C27CA4"/>
    <w:rsid w:val="00C3454F"/>
    <w:rsid w:val="00C376CD"/>
    <w:rsid w:val="00C37CE2"/>
    <w:rsid w:val="00C426D9"/>
    <w:rsid w:val="00C43EBA"/>
    <w:rsid w:val="00C467B7"/>
    <w:rsid w:val="00C47391"/>
    <w:rsid w:val="00C476A3"/>
    <w:rsid w:val="00C5099D"/>
    <w:rsid w:val="00C510D0"/>
    <w:rsid w:val="00C520F2"/>
    <w:rsid w:val="00C521AC"/>
    <w:rsid w:val="00C528F8"/>
    <w:rsid w:val="00C52DB6"/>
    <w:rsid w:val="00C5629C"/>
    <w:rsid w:val="00C56EE2"/>
    <w:rsid w:val="00C56EEC"/>
    <w:rsid w:val="00C60016"/>
    <w:rsid w:val="00C60E4E"/>
    <w:rsid w:val="00C6111E"/>
    <w:rsid w:val="00C616AB"/>
    <w:rsid w:val="00C63251"/>
    <w:rsid w:val="00C64F8A"/>
    <w:rsid w:val="00C65374"/>
    <w:rsid w:val="00C653C4"/>
    <w:rsid w:val="00C663B1"/>
    <w:rsid w:val="00C723E7"/>
    <w:rsid w:val="00C74EF7"/>
    <w:rsid w:val="00C74FD2"/>
    <w:rsid w:val="00C751CE"/>
    <w:rsid w:val="00C7771F"/>
    <w:rsid w:val="00C8190F"/>
    <w:rsid w:val="00C8231F"/>
    <w:rsid w:val="00C842A2"/>
    <w:rsid w:val="00C864EB"/>
    <w:rsid w:val="00C919BB"/>
    <w:rsid w:val="00C93C4C"/>
    <w:rsid w:val="00C9572C"/>
    <w:rsid w:val="00C966F7"/>
    <w:rsid w:val="00CA0314"/>
    <w:rsid w:val="00CA06FE"/>
    <w:rsid w:val="00CA165B"/>
    <w:rsid w:val="00CA188B"/>
    <w:rsid w:val="00CA3AAD"/>
    <w:rsid w:val="00CA461B"/>
    <w:rsid w:val="00CA4E70"/>
    <w:rsid w:val="00CA5112"/>
    <w:rsid w:val="00CA5D64"/>
    <w:rsid w:val="00CA5E38"/>
    <w:rsid w:val="00CB034D"/>
    <w:rsid w:val="00CB0629"/>
    <w:rsid w:val="00CB19F8"/>
    <w:rsid w:val="00CB1B39"/>
    <w:rsid w:val="00CB2E62"/>
    <w:rsid w:val="00CB6EFD"/>
    <w:rsid w:val="00CC07BE"/>
    <w:rsid w:val="00CC0885"/>
    <w:rsid w:val="00CC0FC1"/>
    <w:rsid w:val="00CC1E5D"/>
    <w:rsid w:val="00CC3390"/>
    <w:rsid w:val="00CC3778"/>
    <w:rsid w:val="00CC6913"/>
    <w:rsid w:val="00CC6F31"/>
    <w:rsid w:val="00CD4369"/>
    <w:rsid w:val="00CD6082"/>
    <w:rsid w:val="00CD67AE"/>
    <w:rsid w:val="00CD6BE4"/>
    <w:rsid w:val="00CD71AC"/>
    <w:rsid w:val="00CD7C83"/>
    <w:rsid w:val="00CD7C89"/>
    <w:rsid w:val="00CE26EB"/>
    <w:rsid w:val="00CE2FDE"/>
    <w:rsid w:val="00CE3611"/>
    <w:rsid w:val="00CE4089"/>
    <w:rsid w:val="00CE46EB"/>
    <w:rsid w:val="00CE679A"/>
    <w:rsid w:val="00CE78F4"/>
    <w:rsid w:val="00CF3FCA"/>
    <w:rsid w:val="00CF408D"/>
    <w:rsid w:val="00CF44F2"/>
    <w:rsid w:val="00CF4FE0"/>
    <w:rsid w:val="00CF69A6"/>
    <w:rsid w:val="00CF72F5"/>
    <w:rsid w:val="00CF765C"/>
    <w:rsid w:val="00D006D0"/>
    <w:rsid w:val="00D03886"/>
    <w:rsid w:val="00D05A95"/>
    <w:rsid w:val="00D06193"/>
    <w:rsid w:val="00D110DC"/>
    <w:rsid w:val="00D12E11"/>
    <w:rsid w:val="00D14F67"/>
    <w:rsid w:val="00D15BA9"/>
    <w:rsid w:val="00D163FC"/>
    <w:rsid w:val="00D216B4"/>
    <w:rsid w:val="00D24BC7"/>
    <w:rsid w:val="00D26660"/>
    <w:rsid w:val="00D26FA7"/>
    <w:rsid w:val="00D272A0"/>
    <w:rsid w:val="00D27DCE"/>
    <w:rsid w:val="00D31ED4"/>
    <w:rsid w:val="00D32C44"/>
    <w:rsid w:val="00D356F6"/>
    <w:rsid w:val="00D35D0B"/>
    <w:rsid w:val="00D36E07"/>
    <w:rsid w:val="00D37D8D"/>
    <w:rsid w:val="00D40AD6"/>
    <w:rsid w:val="00D42DAE"/>
    <w:rsid w:val="00D444E1"/>
    <w:rsid w:val="00D47D3F"/>
    <w:rsid w:val="00D61BE4"/>
    <w:rsid w:val="00D6243F"/>
    <w:rsid w:val="00D63479"/>
    <w:rsid w:val="00D639D5"/>
    <w:rsid w:val="00D647EB"/>
    <w:rsid w:val="00D652BD"/>
    <w:rsid w:val="00D6560E"/>
    <w:rsid w:val="00D67614"/>
    <w:rsid w:val="00D712B8"/>
    <w:rsid w:val="00D724B1"/>
    <w:rsid w:val="00D7292E"/>
    <w:rsid w:val="00D732B7"/>
    <w:rsid w:val="00D73A97"/>
    <w:rsid w:val="00D7609D"/>
    <w:rsid w:val="00D775B1"/>
    <w:rsid w:val="00D84958"/>
    <w:rsid w:val="00D84CA0"/>
    <w:rsid w:val="00D90535"/>
    <w:rsid w:val="00D90E8C"/>
    <w:rsid w:val="00D917D0"/>
    <w:rsid w:val="00D952B4"/>
    <w:rsid w:val="00D966CF"/>
    <w:rsid w:val="00D9700C"/>
    <w:rsid w:val="00DA4F51"/>
    <w:rsid w:val="00DA5DEA"/>
    <w:rsid w:val="00DB025F"/>
    <w:rsid w:val="00DB0C4D"/>
    <w:rsid w:val="00DB2EA9"/>
    <w:rsid w:val="00DB3A0F"/>
    <w:rsid w:val="00DB4717"/>
    <w:rsid w:val="00DB5403"/>
    <w:rsid w:val="00DB6FF4"/>
    <w:rsid w:val="00DC2CBD"/>
    <w:rsid w:val="00DC36B0"/>
    <w:rsid w:val="00DC3C30"/>
    <w:rsid w:val="00DC5D43"/>
    <w:rsid w:val="00DC63A9"/>
    <w:rsid w:val="00DC6D93"/>
    <w:rsid w:val="00DC6F05"/>
    <w:rsid w:val="00DD06DA"/>
    <w:rsid w:val="00DD425F"/>
    <w:rsid w:val="00DD43FD"/>
    <w:rsid w:val="00DD4FBA"/>
    <w:rsid w:val="00DD60D2"/>
    <w:rsid w:val="00DD63DF"/>
    <w:rsid w:val="00DD6D77"/>
    <w:rsid w:val="00DE18AD"/>
    <w:rsid w:val="00DE19AB"/>
    <w:rsid w:val="00DE39B1"/>
    <w:rsid w:val="00DE41B0"/>
    <w:rsid w:val="00DE433D"/>
    <w:rsid w:val="00DE59E9"/>
    <w:rsid w:val="00DE6D18"/>
    <w:rsid w:val="00DE74DC"/>
    <w:rsid w:val="00DF0F7F"/>
    <w:rsid w:val="00DF2A3B"/>
    <w:rsid w:val="00DF2DB3"/>
    <w:rsid w:val="00DF5187"/>
    <w:rsid w:val="00DF5468"/>
    <w:rsid w:val="00E00831"/>
    <w:rsid w:val="00E011E9"/>
    <w:rsid w:val="00E01B5A"/>
    <w:rsid w:val="00E026C4"/>
    <w:rsid w:val="00E02C08"/>
    <w:rsid w:val="00E037CB"/>
    <w:rsid w:val="00E04D1D"/>
    <w:rsid w:val="00E05648"/>
    <w:rsid w:val="00E06016"/>
    <w:rsid w:val="00E06F03"/>
    <w:rsid w:val="00E103AD"/>
    <w:rsid w:val="00E11184"/>
    <w:rsid w:val="00E1189F"/>
    <w:rsid w:val="00E1237F"/>
    <w:rsid w:val="00E12E49"/>
    <w:rsid w:val="00E12E5D"/>
    <w:rsid w:val="00E13547"/>
    <w:rsid w:val="00E2453F"/>
    <w:rsid w:val="00E248D6"/>
    <w:rsid w:val="00E25459"/>
    <w:rsid w:val="00E26E51"/>
    <w:rsid w:val="00E30E57"/>
    <w:rsid w:val="00E315DE"/>
    <w:rsid w:val="00E32BBA"/>
    <w:rsid w:val="00E33414"/>
    <w:rsid w:val="00E34426"/>
    <w:rsid w:val="00E3584C"/>
    <w:rsid w:val="00E363FC"/>
    <w:rsid w:val="00E366BF"/>
    <w:rsid w:val="00E42645"/>
    <w:rsid w:val="00E429A0"/>
    <w:rsid w:val="00E42A1D"/>
    <w:rsid w:val="00E445B6"/>
    <w:rsid w:val="00E44F17"/>
    <w:rsid w:val="00E52181"/>
    <w:rsid w:val="00E60AFC"/>
    <w:rsid w:val="00E6245C"/>
    <w:rsid w:val="00E6283C"/>
    <w:rsid w:val="00E63BD7"/>
    <w:rsid w:val="00E6570D"/>
    <w:rsid w:val="00E67DAF"/>
    <w:rsid w:val="00E72B09"/>
    <w:rsid w:val="00E72E60"/>
    <w:rsid w:val="00E732F6"/>
    <w:rsid w:val="00E74B82"/>
    <w:rsid w:val="00E74E34"/>
    <w:rsid w:val="00E76EBD"/>
    <w:rsid w:val="00E80337"/>
    <w:rsid w:val="00E81992"/>
    <w:rsid w:val="00E826FE"/>
    <w:rsid w:val="00E833CB"/>
    <w:rsid w:val="00E83CCB"/>
    <w:rsid w:val="00E84A9F"/>
    <w:rsid w:val="00E84AC0"/>
    <w:rsid w:val="00E864F8"/>
    <w:rsid w:val="00E8674E"/>
    <w:rsid w:val="00E879FA"/>
    <w:rsid w:val="00E900AD"/>
    <w:rsid w:val="00E916EF"/>
    <w:rsid w:val="00E9213C"/>
    <w:rsid w:val="00E93E79"/>
    <w:rsid w:val="00E95885"/>
    <w:rsid w:val="00EA1756"/>
    <w:rsid w:val="00EA2FB4"/>
    <w:rsid w:val="00EA3E79"/>
    <w:rsid w:val="00EA4362"/>
    <w:rsid w:val="00EA707B"/>
    <w:rsid w:val="00EB3B1B"/>
    <w:rsid w:val="00EC3A10"/>
    <w:rsid w:val="00ED1713"/>
    <w:rsid w:val="00ED321D"/>
    <w:rsid w:val="00ED4103"/>
    <w:rsid w:val="00ED5A50"/>
    <w:rsid w:val="00ED780E"/>
    <w:rsid w:val="00ED7C79"/>
    <w:rsid w:val="00EE2EB5"/>
    <w:rsid w:val="00EF2884"/>
    <w:rsid w:val="00EF373B"/>
    <w:rsid w:val="00EF5EF8"/>
    <w:rsid w:val="00EF73C5"/>
    <w:rsid w:val="00EF7FD5"/>
    <w:rsid w:val="00F00F04"/>
    <w:rsid w:val="00F01BF9"/>
    <w:rsid w:val="00F0293F"/>
    <w:rsid w:val="00F0321D"/>
    <w:rsid w:val="00F041BF"/>
    <w:rsid w:val="00F042A3"/>
    <w:rsid w:val="00F066BE"/>
    <w:rsid w:val="00F1044C"/>
    <w:rsid w:val="00F15167"/>
    <w:rsid w:val="00F164D2"/>
    <w:rsid w:val="00F16EAF"/>
    <w:rsid w:val="00F16EDC"/>
    <w:rsid w:val="00F173DA"/>
    <w:rsid w:val="00F176C5"/>
    <w:rsid w:val="00F176E8"/>
    <w:rsid w:val="00F20A73"/>
    <w:rsid w:val="00F21ECE"/>
    <w:rsid w:val="00F22147"/>
    <w:rsid w:val="00F23A04"/>
    <w:rsid w:val="00F25F00"/>
    <w:rsid w:val="00F26A9E"/>
    <w:rsid w:val="00F31C0C"/>
    <w:rsid w:val="00F3325A"/>
    <w:rsid w:val="00F3541D"/>
    <w:rsid w:val="00F35D30"/>
    <w:rsid w:val="00F42C23"/>
    <w:rsid w:val="00F42DE8"/>
    <w:rsid w:val="00F42F38"/>
    <w:rsid w:val="00F443E6"/>
    <w:rsid w:val="00F44FB9"/>
    <w:rsid w:val="00F45493"/>
    <w:rsid w:val="00F46A87"/>
    <w:rsid w:val="00F5364E"/>
    <w:rsid w:val="00F57938"/>
    <w:rsid w:val="00F60728"/>
    <w:rsid w:val="00F6119C"/>
    <w:rsid w:val="00F63EC5"/>
    <w:rsid w:val="00F65EC2"/>
    <w:rsid w:val="00F665D7"/>
    <w:rsid w:val="00F67BFD"/>
    <w:rsid w:val="00F72827"/>
    <w:rsid w:val="00F73039"/>
    <w:rsid w:val="00F748C3"/>
    <w:rsid w:val="00F761BD"/>
    <w:rsid w:val="00F805F6"/>
    <w:rsid w:val="00F82784"/>
    <w:rsid w:val="00F82D75"/>
    <w:rsid w:val="00F82F01"/>
    <w:rsid w:val="00F847E4"/>
    <w:rsid w:val="00F90209"/>
    <w:rsid w:val="00F941DE"/>
    <w:rsid w:val="00F97E5A"/>
    <w:rsid w:val="00FA1716"/>
    <w:rsid w:val="00FA2F8F"/>
    <w:rsid w:val="00FA4E3E"/>
    <w:rsid w:val="00FA7B2B"/>
    <w:rsid w:val="00FB166F"/>
    <w:rsid w:val="00FB1DDF"/>
    <w:rsid w:val="00FB40F6"/>
    <w:rsid w:val="00FB4C56"/>
    <w:rsid w:val="00FB6B35"/>
    <w:rsid w:val="00FB70C8"/>
    <w:rsid w:val="00FB7426"/>
    <w:rsid w:val="00FB7581"/>
    <w:rsid w:val="00FC06F0"/>
    <w:rsid w:val="00FC09DB"/>
    <w:rsid w:val="00FC0D54"/>
    <w:rsid w:val="00FC4AB2"/>
    <w:rsid w:val="00FC64EA"/>
    <w:rsid w:val="00FD4EAC"/>
    <w:rsid w:val="00FD5B8F"/>
    <w:rsid w:val="00FE0208"/>
    <w:rsid w:val="00FE2BAD"/>
    <w:rsid w:val="00FE3A46"/>
    <w:rsid w:val="00FE3CCD"/>
    <w:rsid w:val="00FE5E78"/>
    <w:rsid w:val="00FE75D8"/>
    <w:rsid w:val="00FE7815"/>
    <w:rsid w:val="00FF00A6"/>
    <w:rsid w:val="00FF05B5"/>
    <w:rsid w:val="00FF07C8"/>
    <w:rsid w:val="00FF2980"/>
    <w:rsid w:val="00FF36CD"/>
    <w:rsid w:val="00FF3B7E"/>
    <w:rsid w:val="00FF3EB5"/>
    <w:rsid w:val="00FF51AF"/>
    <w:rsid w:val="00FF543D"/>
    <w:rsid w:val="00FF7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  <w14:docId w14:val="268BCA6D"/>
  <w15:docId w15:val="{709DAFD5-845E-404D-BBD6-EA36C0CD4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BF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4222A1"/>
    <w:pPr>
      <w:keepNext/>
      <w:jc w:val="center"/>
      <w:outlineLvl w:val="0"/>
    </w:pPr>
    <w:rPr>
      <w:sz w:val="28"/>
      <w:lang w:val="uk-UA"/>
    </w:rPr>
  </w:style>
  <w:style w:type="paragraph" w:styleId="2">
    <w:name w:val="heading 2"/>
    <w:basedOn w:val="a"/>
    <w:next w:val="a"/>
    <w:link w:val="20"/>
    <w:qFormat/>
    <w:rsid w:val="004222A1"/>
    <w:pPr>
      <w:keepNext/>
      <w:jc w:val="center"/>
      <w:outlineLvl w:val="1"/>
    </w:pPr>
  </w:style>
  <w:style w:type="paragraph" w:styleId="3">
    <w:name w:val="heading 3"/>
    <w:basedOn w:val="a"/>
    <w:next w:val="a"/>
    <w:link w:val="30"/>
    <w:semiHidden/>
    <w:unhideWhenUsed/>
    <w:qFormat/>
    <w:rsid w:val="004222A1"/>
    <w:pPr>
      <w:keepNext/>
      <w:keepLines/>
      <w:spacing w:before="200" w:line="276" w:lineRule="auto"/>
      <w:outlineLvl w:val="2"/>
    </w:pPr>
    <w:rPr>
      <w:rFonts w:ascii="Cambria" w:eastAsia="Calibri" w:hAnsi="Cambria"/>
      <w:b/>
      <w:bCs/>
      <w:color w:val="2DA2BF"/>
    </w:rPr>
  </w:style>
  <w:style w:type="paragraph" w:styleId="4">
    <w:name w:val="heading 4"/>
    <w:basedOn w:val="a"/>
    <w:next w:val="a"/>
    <w:link w:val="40"/>
    <w:qFormat/>
    <w:rsid w:val="004222A1"/>
    <w:pPr>
      <w:keepNext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4222A1"/>
    <w:pPr>
      <w:keepNext/>
      <w:outlineLvl w:val="4"/>
    </w:pPr>
    <w:rPr>
      <w:b/>
      <w:sz w:val="28"/>
      <w:lang w:val="uk-UA"/>
    </w:rPr>
  </w:style>
  <w:style w:type="paragraph" w:styleId="6">
    <w:name w:val="heading 6"/>
    <w:basedOn w:val="a"/>
    <w:next w:val="a"/>
    <w:link w:val="60"/>
    <w:qFormat/>
    <w:rsid w:val="004222A1"/>
    <w:pPr>
      <w:keepNext/>
      <w:ind w:left="5664" w:firstLine="708"/>
      <w:outlineLvl w:val="5"/>
    </w:pPr>
    <w:rPr>
      <w:b/>
      <w:sz w:val="28"/>
      <w:lang w:val="uk-UA"/>
    </w:rPr>
  </w:style>
  <w:style w:type="paragraph" w:styleId="7">
    <w:name w:val="heading 7"/>
    <w:basedOn w:val="a"/>
    <w:next w:val="a"/>
    <w:link w:val="70"/>
    <w:qFormat/>
    <w:rsid w:val="004222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semiHidden/>
    <w:unhideWhenUsed/>
    <w:qFormat/>
    <w:rsid w:val="004222A1"/>
    <w:pPr>
      <w:keepNext/>
      <w:keepLines/>
      <w:spacing w:before="200" w:line="276" w:lineRule="auto"/>
      <w:outlineLvl w:val="7"/>
    </w:pPr>
    <w:rPr>
      <w:rFonts w:ascii="Cambria" w:eastAsia="Calibri" w:hAnsi="Cambria"/>
      <w:color w:val="2DA2BF"/>
    </w:rPr>
  </w:style>
  <w:style w:type="paragraph" w:styleId="9">
    <w:name w:val="heading 9"/>
    <w:basedOn w:val="a"/>
    <w:next w:val="a"/>
    <w:link w:val="90"/>
    <w:semiHidden/>
    <w:unhideWhenUsed/>
    <w:qFormat/>
    <w:rsid w:val="004222A1"/>
    <w:pPr>
      <w:keepNext/>
      <w:keepLines/>
      <w:spacing w:before="200" w:line="276" w:lineRule="auto"/>
      <w:outlineLvl w:val="8"/>
    </w:pPr>
    <w:rPr>
      <w:rFonts w:ascii="Cambria" w:eastAsia="Calibri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14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1">
    <w:name w:val="Body Text 3"/>
    <w:basedOn w:val="a"/>
    <w:link w:val="32"/>
    <w:semiHidden/>
    <w:unhideWhenUsed/>
    <w:rsid w:val="00233AB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semiHidden/>
    <w:rsid w:val="00233ABD"/>
    <w:rPr>
      <w:rFonts w:ascii="Times New Roman" w:hAnsi="Times New Roman"/>
      <w:sz w:val="16"/>
      <w:szCs w:val="16"/>
    </w:rPr>
  </w:style>
  <w:style w:type="character" w:styleId="a4">
    <w:name w:val="page number"/>
    <w:basedOn w:val="a0"/>
    <w:unhideWhenUsed/>
    <w:rsid w:val="00233ABD"/>
  </w:style>
  <w:style w:type="paragraph" w:styleId="a5">
    <w:name w:val="header"/>
    <w:basedOn w:val="a"/>
    <w:link w:val="a6"/>
    <w:rsid w:val="00935B36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link w:val="a5"/>
    <w:uiPriority w:val="99"/>
    <w:rsid w:val="00935B36"/>
    <w:rPr>
      <w:rFonts w:ascii="Times New Roman" w:hAnsi="Times New Roman"/>
    </w:rPr>
  </w:style>
  <w:style w:type="paragraph" w:styleId="a7">
    <w:name w:val="Body Text"/>
    <w:basedOn w:val="a"/>
    <w:link w:val="a8"/>
    <w:unhideWhenUsed/>
    <w:rsid w:val="00101C23"/>
    <w:pPr>
      <w:spacing w:after="120"/>
    </w:pPr>
  </w:style>
  <w:style w:type="character" w:customStyle="1" w:styleId="a8">
    <w:name w:val="Основной текст Знак"/>
    <w:link w:val="a7"/>
    <w:uiPriority w:val="99"/>
    <w:semiHidden/>
    <w:rsid w:val="00101C23"/>
    <w:rPr>
      <w:rFonts w:ascii="Times New Roman" w:hAnsi="Times New Roman"/>
    </w:rPr>
  </w:style>
  <w:style w:type="paragraph" w:styleId="a9">
    <w:name w:val="List Paragraph"/>
    <w:aliases w:val="Заголовок_3,Подпись рисунка,AC List 01,List Paragraph,нумерация,Bullet_IRAO,Мой Список,Table-Normal,RSHB_Table-Normal"/>
    <w:basedOn w:val="a"/>
    <w:link w:val="aa"/>
    <w:uiPriority w:val="34"/>
    <w:qFormat/>
    <w:rsid w:val="00732B13"/>
    <w:pPr>
      <w:ind w:left="720"/>
      <w:contextualSpacing/>
    </w:pPr>
  </w:style>
  <w:style w:type="paragraph" w:styleId="ab">
    <w:name w:val="Balloon Text"/>
    <w:basedOn w:val="a"/>
    <w:link w:val="ac"/>
    <w:uiPriority w:val="99"/>
    <w:unhideWhenUsed/>
    <w:rsid w:val="00BD7539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BD7539"/>
    <w:rPr>
      <w:rFonts w:ascii="Tahoma" w:hAnsi="Tahoma" w:cs="Tahoma"/>
      <w:sz w:val="16"/>
      <w:szCs w:val="16"/>
    </w:rPr>
  </w:style>
  <w:style w:type="paragraph" w:styleId="ad">
    <w:name w:val="Body Text Indent"/>
    <w:basedOn w:val="a"/>
    <w:link w:val="ae"/>
    <w:unhideWhenUsed/>
    <w:rsid w:val="004222A1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4222A1"/>
    <w:rPr>
      <w:rFonts w:ascii="Times New Roman" w:hAnsi="Times New Roman"/>
    </w:rPr>
  </w:style>
  <w:style w:type="character" w:customStyle="1" w:styleId="10">
    <w:name w:val="Заголовок 1 Знак"/>
    <w:link w:val="1"/>
    <w:rsid w:val="004222A1"/>
    <w:rPr>
      <w:rFonts w:ascii="Times New Roman" w:hAnsi="Times New Roman"/>
      <w:sz w:val="28"/>
      <w:lang w:val="uk-UA"/>
    </w:rPr>
  </w:style>
  <w:style w:type="character" w:customStyle="1" w:styleId="20">
    <w:name w:val="Заголовок 2 Знак"/>
    <w:link w:val="2"/>
    <w:rsid w:val="004222A1"/>
    <w:rPr>
      <w:rFonts w:ascii="Times New Roman" w:hAnsi="Times New Roman"/>
      <w:sz w:val="24"/>
    </w:rPr>
  </w:style>
  <w:style w:type="character" w:customStyle="1" w:styleId="30">
    <w:name w:val="Заголовок 3 Знак"/>
    <w:link w:val="3"/>
    <w:semiHidden/>
    <w:rsid w:val="004222A1"/>
    <w:rPr>
      <w:rFonts w:ascii="Cambria" w:eastAsia="Calibri" w:hAnsi="Cambria"/>
      <w:b/>
      <w:bCs/>
      <w:color w:val="2DA2BF"/>
    </w:rPr>
  </w:style>
  <w:style w:type="character" w:customStyle="1" w:styleId="40">
    <w:name w:val="Заголовок 4 Знак"/>
    <w:link w:val="4"/>
    <w:rsid w:val="004222A1"/>
    <w:rPr>
      <w:rFonts w:ascii="Times New Roman" w:hAnsi="Times New Roman"/>
      <w:b/>
      <w:bCs/>
      <w:sz w:val="24"/>
    </w:rPr>
  </w:style>
  <w:style w:type="character" w:customStyle="1" w:styleId="50">
    <w:name w:val="Заголовок 5 Знак"/>
    <w:link w:val="5"/>
    <w:rsid w:val="004222A1"/>
    <w:rPr>
      <w:rFonts w:ascii="Times New Roman" w:hAnsi="Times New Roman"/>
      <w:b/>
      <w:sz w:val="28"/>
      <w:lang w:val="uk-UA"/>
    </w:rPr>
  </w:style>
  <w:style w:type="character" w:customStyle="1" w:styleId="60">
    <w:name w:val="Заголовок 6 Знак"/>
    <w:link w:val="6"/>
    <w:rsid w:val="004222A1"/>
    <w:rPr>
      <w:rFonts w:ascii="Times New Roman" w:hAnsi="Times New Roman"/>
      <w:b/>
      <w:sz w:val="28"/>
      <w:lang w:val="uk-UA"/>
    </w:rPr>
  </w:style>
  <w:style w:type="character" w:customStyle="1" w:styleId="70">
    <w:name w:val="Заголовок 7 Знак"/>
    <w:link w:val="7"/>
    <w:rsid w:val="004222A1"/>
    <w:rPr>
      <w:rFonts w:ascii="Times New Roman" w:hAnsi="Times New Roman"/>
      <w:sz w:val="24"/>
      <w:szCs w:val="24"/>
    </w:rPr>
  </w:style>
  <w:style w:type="character" w:customStyle="1" w:styleId="80">
    <w:name w:val="Заголовок 8 Знак"/>
    <w:link w:val="8"/>
    <w:semiHidden/>
    <w:rsid w:val="004222A1"/>
    <w:rPr>
      <w:rFonts w:ascii="Cambria" w:eastAsia="Calibri" w:hAnsi="Cambria"/>
      <w:color w:val="2DA2BF"/>
    </w:rPr>
  </w:style>
  <w:style w:type="character" w:customStyle="1" w:styleId="90">
    <w:name w:val="Заголовок 9 Знак"/>
    <w:link w:val="9"/>
    <w:semiHidden/>
    <w:rsid w:val="004222A1"/>
    <w:rPr>
      <w:rFonts w:ascii="Cambria" w:eastAsia="Calibri" w:hAnsi="Cambria"/>
      <w:i/>
      <w:iCs/>
      <w:color w:val="404040"/>
    </w:rPr>
  </w:style>
  <w:style w:type="numbering" w:customStyle="1" w:styleId="11">
    <w:name w:val="Нет списка1"/>
    <w:next w:val="a2"/>
    <w:uiPriority w:val="99"/>
    <w:semiHidden/>
    <w:rsid w:val="004222A1"/>
  </w:style>
  <w:style w:type="table" w:customStyle="1" w:styleId="12">
    <w:name w:val="Сетка таблицы1"/>
    <w:basedOn w:val="a1"/>
    <w:next w:val="a3"/>
    <w:uiPriority w:val="59"/>
    <w:rsid w:val="004222A1"/>
    <w:pPr>
      <w:widowControl w:val="0"/>
      <w:autoSpaceDE w:val="0"/>
      <w:autoSpaceDN w:val="0"/>
      <w:adjustRightInd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footer"/>
    <w:basedOn w:val="a"/>
    <w:link w:val="af0"/>
    <w:uiPriority w:val="99"/>
    <w:rsid w:val="004222A1"/>
    <w:pPr>
      <w:tabs>
        <w:tab w:val="center" w:pos="4677"/>
        <w:tab w:val="right" w:pos="9355"/>
      </w:tabs>
    </w:pPr>
    <w:rPr>
      <w:b/>
      <w:bCs/>
      <w:lang w:val="x-none" w:eastAsia="x-none"/>
    </w:rPr>
  </w:style>
  <w:style w:type="character" w:customStyle="1" w:styleId="af0">
    <w:name w:val="Нижний колонтитул Знак"/>
    <w:link w:val="af"/>
    <w:uiPriority w:val="99"/>
    <w:rsid w:val="004222A1"/>
    <w:rPr>
      <w:rFonts w:ascii="Times New Roman" w:hAnsi="Times New Roman"/>
      <w:b/>
      <w:bCs/>
      <w:sz w:val="24"/>
      <w:lang w:val="x-none" w:eastAsia="x-none"/>
    </w:rPr>
  </w:style>
  <w:style w:type="paragraph" w:customStyle="1" w:styleId="Normal1">
    <w:name w:val="Normal1"/>
    <w:rsid w:val="004222A1"/>
    <w:pPr>
      <w:widowControl w:val="0"/>
      <w:snapToGrid w:val="0"/>
    </w:pPr>
    <w:rPr>
      <w:rFonts w:ascii="Times New Roman" w:hAnsi="Times New Roman"/>
    </w:rPr>
  </w:style>
  <w:style w:type="paragraph" w:customStyle="1" w:styleId="af1">
    <w:name w:val="Штамп"/>
    <w:basedOn w:val="a"/>
    <w:rsid w:val="004222A1"/>
    <w:pPr>
      <w:jc w:val="center"/>
    </w:pPr>
    <w:rPr>
      <w:noProof/>
      <w:sz w:val="18"/>
    </w:rPr>
  </w:style>
  <w:style w:type="paragraph" w:styleId="33">
    <w:name w:val="Body Text Indent 3"/>
    <w:basedOn w:val="a"/>
    <w:link w:val="34"/>
    <w:rsid w:val="004222A1"/>
    <w:pPr>
      <w:spacing w:after="120"/>
      <w:ind w:left="283"/>
    </w:pPr>
    <w:rPr>
      <w:rFonts w:ascii="Arial" w:hAnsi="Arial" w:cs="Arial"/>
      <w:sz w:val="16"/>
      <w:szCs w:val="16"/>
    </w:rPr>
  </w:style>
  <w:style w:type="character" w:customStyle="1" w:styleId="34">
    <w:name w:val="Основной текст с отступом 3 Знак"/>
    <w:link w:val="33"/>
    <w:rsid w:val="004222A1"/>
    <w:rPr>
      <w:rFonts w:ascii="Arial" w:hAnsi="Arial" w:cs="Arial"/>
      <w:sz w:val="16"/>
      <w:szCs w:val="16"/>
    </w:rPr>
  </w:style>
  <w:style w:type="paragraph" w:styleId="af2">
    <w:name w:val="No Spacing"/>
    <w:uiPriority w:val="1"/>
    <w:qFormat/>
    <w:rsid w:val="004222A1"/>
    <w:rPr>
      <w:sz w:val="22"/>
      <w:szCs w:val="22"/>
    </w:rPr>
  </w:style>
  <w:style w:type="paragraph" w:customStyle="1" w:styleId="21">
    <w:name w:val="Средняя сетка 21"/>
    <w:rsid w:val="004222A1"/>
    <w:rPr>
      <w:sz w:val="22"/>
      <w:szCs w:val="22"/>
    </w:rPr>
  </w:style>
  <w:style w:type="paragraph" w:customStyle="1" w:styleId="ListParagraph1">
    <w:name w:val="List Paragraph1"/>
    <w:basedOn w:val="a"/>
    <w:qFormat/>
    <w:rsid w:val="004222A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3">
    <w:name w:val="Title"/>
    <w:basedOn w:val="a"/>
    <w:next w:val="a"/>
    <w:link w:val="af4"/>
    <w:qFormat/>
    <w:rsid w:val="004222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f4">
    <w:name w:val="Заголовок Знак"/>
    <w:link w:val="af3"/>
    <w:rsid w:val="004222A1"/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styleId="af5">
    <w:name w:val="Strong"/>
    <w:qFormat/>
    <w:rsid w:val="004222A1"/>
    <w:rPr>
      <w:rFonts w:ascii="Times New Roman" w:hAnsi="Times New Roman" w:cs="Times New Roman" w:hint="default"/>
      <w:b/>
      <w:bCs w:val="0"/>
    </w:rPr>
  </w:style>
  <w:style w:type="paragraph" w:styleId="af6">
    <w:name w:val="Subtitle"/>
    <w:basedOn w:val="a"/>
    <w:next w:val="a"/>
    <w:link w:val="af7"/>
    <w:qFormat/>
    <w:rsid w:val="004222A1"/>
    <w:pPr>
      <w:spacing w:after="200" w:line="276" w:lineRule="auto"/>
    </w:pPr>
    <w:rPr>
      <w:rFonts w:ascii="Cambria" w:eastAsia="Calibri" w:hAnsi="Cambria"/>
      <w:i/>
      <w:iCs/>
      <w:color w:val="2DA2BF"/>
      <w:spacing w:val="15"/>
    </w:rPr>
  </w:style>
  <w:style w:type="character" w:customStyle="1" w:styleId="af7">
    <w:name w:val="Подзаголовок Знак"/>
    <w:link w:val="af6"/>
    <w:rsid w:val="004222A1"/>
    <w:rPr>
      <w:rFonts w:ascii="Cambria" w:eastAsia="Calibri" w:hAnsi="Cambria"/>
      <w:i/>
      <w:iCs/>
      <w:color w:val="2DA2BF"/>
      <w:spacing w:val="15"/>
      <w:sz w:val="24"/>
      <w:szCs w:val="24"/>
    </w:rPr>
  </w:style>
  <w:style w:type="paragraph" w:customStyle="1" w:styleId="13">
    <w:name w:val="Без интервала1"/>
    <w:uiPriority w:val="99"/>
    <w:rsid w:val="004222A1"/>
    <w:rPr>
      <w:sz w:val="22"/>
      <w:szCs w:val="22"/>
      <w:lang w:eastAsia="en-US"/>
    </w:rPr>
  </w:style>
  <w:style w:type="paragraph" w:customStyle="1" w:styleId="14">
    <w:name w:val="Абзац списка1"/>
    <w:basedOn w:val="a"/>
    <w:rsid w:val="004222A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QuoteChar">
    <w:name w:val="Quote Char"/>
    <w:link w:val="210"/>
    <w:locked/>
    <w:rsid w:val="004222A1"/>
    <w:rPr>
      <w:i/>
      <w:iCs/>
      <w:color w:val="000000"/>
    </w:rPr>
  </w:style>
  <w:style w:type="paragraph" w:customStyle="1" w:styleId="210">
    <w:name w:val="Цитата 21"/>
    <w:basedOn w:val="a"/>
    <w:next w:val="a"/>
    <w:link w:val="QuoteChar"/>
    <w:rsid w:val="004222A1"/>
    <w:pPr>
      <w:spacing w:after="200" w:line="276" w:lineRule="auto"/>
    </w:pPr>
    <w:rPr>
      <w:rFonts w:ascii="Calibri" w:hAnsi="Calibri"/>
      <w:i/>
      <w:iCs/>
      <w:color w:val="000000"/>
    </w:rPr>
  </w:style>
  <w:style w:type="character" w:customStyle="1" w:styleId="IntenseQuoteChar">
    <w:name w:val="Intense Quote Char"/>
    <w:link w:val="15"/>
    <w:locked/>
    <w:rsid w:val="004222A1"/>
    <w:rPr>
      <w:b/>
      <w:bCs/>
      <w:i/>
      <w:iCs/>
      <w:color w:val="2DA2BF"/>
    </w:rPr>
  </w:style>
  <w:style w:type="paragraph" w:customStyle="1" w:styleId="15">
    <w:name w:val="Выделенная цитата1"/>
    <w:basedOn w:val="a"/>
    <w:next w:val="a"/>
    <w:link w:val="IntenseQuoteChar"/>
    <w:rsid w:val="004222A1"/>
    <w:pPr>
      <w:pBdr>
        <w:bottom w:val="single" w:sz="4" w:space="4" w:color="2DA2BF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2DA2BF"/>
    </w:rPr>
  </w:style>
  <w:style w:type="paragraph" w:customStyle="1" w:styleId="16">
    <w:name w:val="Заголовок оглавления1"/>
    <w:basedOn w:val="1"/>
    <w:next w:val="a"/>
    <w:rsid w:val="004222A1"/>
    <w:pPr>
      <w:keepLines/>
      <w:spacing w:before="480" w:line="276" w:lineRule="auto"/>
      <w:jc w:val="left"/>
      <w:outlineLvl w:val="9"/>
    </w:pPr>
    <w:rPr>
      <w:rFonts w:ascii="Cambria" w:eastAsia="Calibri" w:hAnsi="Cambria"/>
      <w:b/>
      <w:bCs/>
      <w:color w:val="21798E"/>
      <w:szCs w:val="28"/>
      <w:lang w:val="ru-RU"/>
    </w:rPr>
  </w:style>
  <w:style w:type="character" w:customStyle="1" w:styleId="apple-style-span">
    <w:name w:val="apple-style-span"/>
    <w:rsid w:val="004222A1"/>
  </w:style>
  <w:style w:type="character" w:customStyle="1" w:styleId="apple-converted-space">
    <w:name w:val="apple-converted-space"/>
    <w:rsid w:val="004222A1"/>
  </w:style>
  <w:style w:type="character" w:customStyle="1" w:styleId="17">
    <w:name w:val="Слабое выделение1"/>
    <w:rsid w:val="004222A1"/>
    <w:rPr>
      <w:rFonts w:ascii="Times New Roman" w:hAnsi="Times New Roman" w:cs="Times New Roman" w:hint="default"/>
      <w:i/>
      <w:iCs w:val="0"/>
      <w:color w:val="808080"/>
    </w:rPr>
  </w:style>
  <w:style w:type="character" w:customStyle="1" w:styleId="18">
    <w:name w:val="Сильное выделение1"/>
    <w:rsid w:val="004222A1"/>
    <w:rPr>
      <w:rFonts w:ascii="Times New Roman" w:hAnsi="Times New Roman" w:cs="Times New Roman" w:hint="default"/>
      <w:b/>
      <w:bCs w:val="0"/>
      <w:i/>
      <w:iCs w:val="0"/>
      <w:color w:val="2DA2BF"/>
    </w:rPr>
  </w:style>
  <w:style w:type="character" w:customStyle="1" w:styleId="19">
    <w:name w:val="Слабая ссылка1"/>
    <w:rsid w:val="004222A1"/>
    <w:rPr>
      <w:rFonts w:ascii="Times New Roman" w:hAnsi="Times New Roman" w:cs="Times New Roman" w:hint="default"/>
      <w:smallCaps/>
      <w:color w:val="DA1F28"/>
      <w:u w:val="single"/>
    </w:rPr>
  </w:style>
  <w:style w:type="character" w:customStyle="1" w:styleId="1a">
    <w:name w:val="Сильная ссылка1"/>
    <w:rsid w:val="004222A1"/>
    <w:rPr>
      <w:rFonts w:ascii="Times New Roman" w:hAnsi="Times New Roman" w:cs="Times New Roman" w:hint="default"/>
      <w:b/>
      <w:bCs w:val="0"/>
      <w:smallCaps/>
      <w:color w:val="DA1F28"/>
      <w:spacing w:val="5"/>
      <w:u w:val="single"/>
    </w:rPr>
  </w:style>
  <w:style w:type="character" w:customStyle="1" w:styleId="1b">
    <w:name w:val="Название книги1"/>
    <w:rsid w:val="004222A1"/>
    <w:rPr>
      <w:rFonts w:ascii="Times New Roman" w:hAnsi="Times New Roman" w:cs="Times New Roman" w:hint="default"/>
      <w:b/>
      <w:bCs w:val="0"/>
      <w:smallCaps/>
      <w:spacing w:val="5"/>
    </w:rPr>
  </w:style>
  <w:style w:type="paragraph" w:customStyle="1" w:styleId="Default">
    <w:name w:val="Default"/>
    <w:rsid w:val="004222A1"/>
    <w:pPr>
      <w:widowControl w:val="0"/>
      <w:autoSpaceDE w:val="0"/>
      <w:autoSpaceDN w:val="0"/>
      <w:adjustRightInd w:val="0"/>
    </w:pPr>
    <w:rPr>
      <w:rFonts w:ascii="FreeSetC" w:hAnsi="FreeSetC" w:cs="FreeSetC"/>
      <w:color w:val="000000"/>
      <w:sz w:val="24"/>
      <w:szCs w:val="24"/>
    </w:rPr>
  </w:style>
  <w:style w:type="character" w:styleId="af8">
    <w:name w:val="Hyperlink"/>
    <w:uiPriority w:val="99"/>
    <w:unhideWhenUsed/>
    <w:rsid w:val="004222A1"/>
    <w:rPr>
      <w:color w:val="0000FF"/>
      <w:u w:val="single"/>
    </w:rPr>
  </w:style>
  <w:style w:type="paragraph" w:customStyle="1" w:styleId="SpecText">
    <w:name w:val="SpecText"/>
    <w:basedOn w:val="a"/>
    <w:rsid w:val="004222A1"/>
    <w:rPr>
      <w:rFonts w:ascii="Arial" w:eastAsia="Arial" w:hAnsi="Arial" w:cs="Arial"/>
      <w:kern w:val="144"/>
      <w:sz w:val="18"/>
      <w:szCs w:val="18"/>
    </w:rPr>
  </w:style>
  <w:style w:type="paragraph" w:customStyle="1" w:styleId="H1">
    <w:name w:val="H1"/>
    <w:basedOn w:val="a"/>
    <w:next w:val="a"/>
    <w:rsid w:val="004222A1"/>
    <w:pPr>
      <w:keepNext/>
      <w:spacing w:after="100"/>
      <w:outlineLvl w:val="2"/>
    </w:pPr>
    <w:rPr>
      <w:rFonts w:ascii="Arial" w:eastAsia="Arial" w:hAnsi="Arial" w:cs="Arial"/>
      <w:b/>
      <w:bCs/>
      <w:color w:val="606050"/>
      <w:kern w:val="144"/>
      <w:sz w:val="26"/>
      <w:szCs w:val="26"/>
    </w:rPr>
  </w:style>
  <w:style w:type="paragraph" w:customStyle="1" w:styleId="H2">
    <w:name w:val="H2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</w:rPr>
  </w:style>
  <w:style w:type="paragraph" w:customStyle="1" w:styleId="H3">
    <w:name w:val="H3"/>
    <w:basedOn w:val="a"/>
    <w:next w:val="a"/>
    <w:rsid w:val="004222A1"/>
    <w:pPr>
      <w:keepNext/>
      <w:spacing w:after="30"/>
      <w:outlineLvl w:val="2"/>
    </w:pPr>
    <w:rPr>
      <w:rFonts w:ascii="Arial" w:eastAsia="Arial" w:hAnsi="Arial" w:cs="Arial"/>
      <w:b/>
      <w:bCs/>
      <w:kern w:val="144"/>
      <w:sz w:val="18"/>
      <w:szCs w:val="18"/>
    </w:rPr>
  </w:style>
  <w:style w:type="paragraph" w:customStyle="1" w:styleId="Norm">
    <w:name w:val="Norm"/>
    <w:rsid w:val="004222A1"/>
    <w:rPr>
      <w:rFonts w:ascii="Arial" w:eastAsia="Arial" w:hAnsi="Arial" w:cs="Arial"/>
      <w:kern w:val="144"/>
      <w:sz w:val="22"/>
      <w:szCs w:val="22"/>
      <w:lang w:val="en-US" w:eastAsia="en-US"/>
    </w:rPr>
  </w:style>
  <w:style w:type="character" w:customStyle="1" w:styleId="CharChar">
    <w:name w:val="Обычный Char Char"/>
    <w:link w:val="1c"/>
    <w:locked/>
    <w:rsid w:val="002A29C9"/>
    <w:rPr>
      <w:sz w:val="24"/>
      <w:szCs w:val="24"/>
    </w:rPr>
  </w:style>
  <w:style w:type="paragraph" w:customStyle="1" w:styleId="1c">
    <w:name w:val="Обычный1"/>
    <w:basedOn w:val="a"/>
    <w:link w:val="CharChar"/>
    <w:rsid w:val="002A29C9"/>
    <w:pPr>
      <w:spacing w:line="360" w:lineRule="auto"/>
      <w:ind w:firstLine="851"/>
      <w:jc w:val="both"/>
    </w:pPr>
    <w:rPr>
      <w:rFonts w:ascii="Calibri" w:hAnsi="Calibri"/>
    </w:rPr>
  </w:style>
  <w:style w:type="paragraph" w:customStyle="1" w:styleId="af9">
    <w:name w:val="ЗАГОЛОВОК (титульная)"/>
    <w:basedOn w:val="1c"/>
    <w:next w:val="1c"/>
    <w:rsid w:val="002A29C9"/>
    <w:pPr>
      <w:ind w:firstLine="0"/>
      <w:jc w:val="center"/>
      <w:outlineLvl w:val="0"/>
    </w:pPr>
    <w:rPr>
      <w:b/>
      <w:bCs/>
      <w:caps/>
      <w:sz w:val="28"/>
      <w:szCs w:val="28"/>
    </w:rPr>
  </w:style>
  <w:style w:type="paragraph" w:customStyle="1" w:styleId="afa">
    <w:name w:val="Подзаголовок (титульная)"/>
    <w:basedOn w:val="1c"/>
    <w:next w:val="1c"/>
    <w:autoRedefine/>
    <w:rsid w:val="00F82F01"/>
    <w:pPr>
      <w:spacing w:line="240" w:lineRule="auto"/>
      <w:ind w:firstLine="0"/>
      <w:contextualSpacing/>
      <w:jc w:val="center"/>
    </w:pPr>
    <w:rPr>
      <w:rFonts w:ascii="Times New Roman" w:hAnsi="Times New Roman"/>
      <w:sz w:val="28"/>
    </w:rPr>
  </w:style>
  <w:style w:type="character" w:customStyle="1" w:styleId="CharChar0">
    <w:name w:val="Комментарии Char Char"/>
    <w:link w:val="afb"/>
    <w:locked/>
    <w:rsid w:val="002A29C9"/>
    <w:rPr>
      <w:color w:val="FF9900"/>
      <w:sz w:val="24"/>
      <w:szCs w:val="24"/>
    </w:rPr>
  </w:style>
  <w:style w:type="paragraph" w:customStyle="1" w:styleId="afb">
    <w:name w:val="Комментарии"/>
    <w:basedOn w:val="1c"/>
    <w:link w:val="CharChar0"/>
    <w:rsid w:val="002A29C9"/>
    <w:rPr>
      <w:color w:val="FF9900"/>
    </w:rPr>
  </w:style>
  <w:style w:type="paragraph" w:customStyle="1" w:styleId="1d">
    <w:name w:val="Дата1"/>
    <w:basedOn w:val="1c"/>
    <w:next w:val="1c"/>
    <w:autoRedefine/>
    <w:rsid w:val="002A29C9"/>
    <w:pPr>
      <w:ind w:firstLine="0"/>
      <w:jc w:val="center"/>
    </w:pPr>
  </w:style>
  <w:style w:type="paragraph" w:styleId="afc">
    <w:name w:val="footnote text"/>
    <w:basedOn w:val="a"/>
    <w:link w:val="afd"/>
    <w:rsid w:val="00C253B2"/>
  </w:style>
  <w:style w:type="character" w:customStyle="1" w:styleId="afd">
    <w:name w:val="Текст сноски Знак"/>
    <w:link w:val="afc"/>
    <w:rsid w:val="00C253B2"/>
    <w:rPr>
      <w:rFonts w:ascii="Times New Roman" w:hAnsi="Times New Roman"/>
    </w:rPr>
  </w:style>
  <w:style w:type="character" w:styleId="afe">
    <w:name w:val="footnote reference"/>
    <w:rsid w:val="00C253B2"/>
    <w:rPr>
      <w:vertAlign w:val="superscript"/>
    </w:rPr>
  </w:style>
  <w:style w:type="character" w:customStyle="1" w:styleId="aff">
    <w:name w:val="Гипертекстовая ссылка"/>
    <w:uiPriority w:val="99"/>
    <w:rsid w:val="00352326"/>
    <w:rPr>
      <w:color w:val="106BBE"/>
    </w:rPr>
  </w:style>
  <w:style w:type="paragraph" w:customStyle="1" w:styleId="aff0">
    <w:name w:val="Прижатый влево"/>
    <w:basedOn w:val="a"/>
    <w:next w:val="a"/>
    <w:uiPriority w:val="99"/>
    <w:rsid w:val="00352326"/>
    <w:rPr>
      <w:rFonts w:ascii="Arial" w:hAnsi="Arial" w:cs="Arial"/>
    </w:rPr>
  </w:style>
  <w:style w:type="paragraph" w:customStyle="1" w:styleId="aff1">
    <w:name w:val="Основной текст.Основной.текст"/>
    <w:basedOn w:val="a"/>
    <w:link w:val="1e"/>
    <w:rsid w:val="002C52A6"/>
    <w:pPr>
      <w:spacing w:after="60"/>
      <w:ind w:firstLine="567"/>
      <w:jc w:val="both"/>
    </w:pPr>
    <w:rPr>
      <w:sz w:val="28"/>
    </w:rPr>
  </w:style>
  <w:style w:type="character" w:customStyle="1" w:styleId="1e">
    <w:name w:val="Основной текст.Основной.текст Знак1"/>
    <w:link w:val="aff1"/>
    <w:rsid w:val="002C52A6"/>
    <w:rPr>
      <w:rFonts w:ascii="Times New Roman" w:hAnsi="Times New Roman"/>
      <w:sz w:val="28"/>
    </w:rPr>
  </w:style>
  <w:style w:type="character" w:customStyle="1" w:styleId="left">
    <w:name w:val="left"/>
    <w:rsid w:val="006557BE"/>
  </w:style>
  <w:style w:type="character" w:styleId="aff2">
    <w:name w:val="annotation reference"/>
    <w:uiPriority w:val="99"/>
    <w:semiHidden/>
    <w:unhideWhenUsed/>
    <w:rsid w:val="00A82127"/>
    <w:rPr>
      <w:sz w:val="16"/>
      <w:szCs w:val="16"/>
    </w:rPr>
  </w:style>
  <w:style w:type="paragraph" w:styleId="aff3">
    <w:name w:val="annotation text"/>
    <w:basedOn w:val="a"/>
    <w:link w:val="aff4"/>
    <w:uiPriority w:val="99"/>
    <w:semiHidden/>
    <w:unhideWhenUsed/>
    <w:rsid w:val="00A82127"/>
    <w:rPr>
      <w:sz w:val="20"/>
      <w:szCs w:val="20"/>
    </w:rPr>
  </w:style>
  <w:style w:type="character" w:customStyle="1" w:styleId="aff4">
    <w:name w:val="Текст примечания Знак"/>
    <w:link w:val="aff3"/>
    <w:uiPriority w:val="99"/>
    <w:semiHidden/>
    <w:rsid w:val="00A82127"/>
    <w:rPr>
      <w:rFonts w:ascii="Times New Roman" w:hAnsi="Times New Roman"/>
    </w:rPr>
  </w:style>
  <w:style w:type="paragraph" w:styleId="aff5">
    <w:name w:val="annotation subject"/>
    <w:basedOn w:val="aff3"/>
    <w:next w:val="aff3"/>
    <w:link w:val="aff6"/>
    <w:uiPriority w:val="99"/>
    <w:semiHidden/>
    <w:unhideWhenUsed/>
    <w:rsid w:val="00A82127"/>
    <w:rPr>
      <w:b/>
      <w:bCs/>
    </w:rPr>
  </w:style>
  <w:style w:type="character" w:customStyle="1" w:styleId="aff6">
    <w:name w:val="Тема примечания Знак"/>
    <w:link w:val="aff5"/>
    <w:uiPriority w:val="99"/>
    <w:semiHidden/>
    <w:rsid w:val="00A82127"/>
    <w:rPr>
      <w:rFonts w:ascii="Times New Roman" w:hAnsi="Times New Roman"/>
      <w:b/>
      <w:bCs/>
    </w:rPr>
  </w:style>
  <w:style w:type="table" w:customStyle="1" w:styleId="22">
    <w:name w:val="Сетка таблицы2"/>
    <w:basedOn w:val="a1"/>
    <w:next w:val="a3"/>
    <w:uiPriority w:val="59"/>
    <w:rsid w:val="006B4B2F"/>
    <w:rPr>
      <w:rFonts w:eastAsia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7">
    <w:name w:val="TOC Heading"/>
    <w:basedOn w:val="1"/>
    <w:next w:val="a"/>
    <w:uiPriority w:val="39"/>
    <w:unhideWhenUsed/>
    <w:qFormat/>
    <w:rsid w:val="006B4B2F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/>
    </w:rPr>
  </w:style>
  <w:style w:type="paragraph" w:styleId="23">
    <w:name w:val="toc 2"/>
    <w:basedOn w:val="a"/>
    <w:next w:val="a"/>
    <w:autoRedefine/>
    <w:uiPriority w:val="39"/>
    <w:unhideWhenUsed/>
    <w:rsid w:val="007C0159"/>
    <w:pPr>
      <w:tabs>
        <w:tab w:val="right" w:leader="dot" w:pos="10198"/>
      </w:tabs>
      <w:ind w:firstLine="709"/>
    </w:pPr>
  </w:style>
  <w:style w:type="paragraph" w:customStyle="1" w:styleId="aff8">
    <w:name w:val="Оглавление"/>
    <w:basedOn w:val="a"/>
    <w:link w:val="aff9"/>
    <w:qFormat/>
    <w:rsid w:val="003E0E1F"/>
    <w:pPr>
      <w:spacing w:after="240" w:line="100" w:lineRule="atLeast"/>
    </w:pPr>
    <w:rPr>
      <w:b/>
      <w:bCs/>
    </w:rPr>
  </w:style>
  <w:style w:type="paragraph" w:styleId="1f">
    <w:name w:val="toc 1"/>
    <w:basedOn w:val="a"/>
    <w:next w:val="a"/>
    <w:autoRedefine/>
    <w:uiPriority w:val="39"/>
    <w:unhideWhenUsed/>
    <w:rsid w:val="00E52181"/>
    <w:pPr>
      <w:tabs>
        <w:tab w:val="left" w:pos="660"/>
        <w:tab w:val="right" w:leader="dot" w:pos="10198"/>
      </w:tabs>
    </w:pPr>
    <w:rPr>
      <w:rFonts w:ascii="Tahoma" w:hAnsi="Tahoma" w:cs="Tahoma"/>
      <w:b/>
      <w:noProof/>
    </w:rPr>
  </w:style>
  <w:style w:type="character" w:customStyle="1" w:styleId="aff9">
    <w:name w:val="Оглавление Знак"/>
    <w:link w:val="aff8"/>
    <w:rsid w:val="003E0E1F"/>
    <w:rPr>
      <w:rFonts w:ascii="Times New Roman" w:hAnsi="Times New Roman"/>
      <w:b/>
      <w:bCs/>
      <w:sz w:val="24"/>
      <w:szCs w:val="24"/>
    </w:rPr>
  </w:style>
  <w:style w:type="paragraph" w:styleId="affa">
    <w:name w:val="Normal (Web)"/>
    <w:aliases w:val="Обычный (Web),Обычный (веб) Знак Знак,Обычный (Web) Знак Знак Знак"/>
    <w:basedOn w:val="a"/>
    <w:link w:val="affb"/>
    <w:uiPriority w:val="99"/>
    <w:rsid w:val="00056D88"/>
    <w:pPr>
      <w:spacing w:before="100" w:beforeAutospacing="1" w:after="100" w:afterAutospacing="1"/>
    </w:pPr>
  </w:style>
  <w:style w:type="character" w:customStyle="1" w:styleId="aa">
    <w:name w:val="Абзац списка Знак"/>
    <w:aliases w:val="Заголовок_3 Знак,Подпись рисунка Знак,AC List 01 Знак,List Paragraph Знак,нумерация Знак,Bullet_IRAO Знак,Мой Список Знак,Table-Normal Знак,RSHB_Table-Normal Знак"/>
    <w:link w:val="a9"/>
    <w:uiPriority w:val="34"/>
    <w:locked/>
    <w:rsid w:val="00056D88"/>
    <w:rPr>
      <w:rFonts w:ascii="Times New Roman" w:hAnsi="Times New Roman"/>
      <w:sz w:val="24"/>
      <w:szCs w:val="24"/>
    </w:rPr>
  </w:style>
  <w:style w:type="paragraph" w:customStyle="1" w:styleId="listbulletstd">
    <w:name w:val="listbulletstd"/>
    <w:basedOn w:val="a"/>
    <w:rsid w:val="00056D88"/>
    <w:pPr>
      <w:spacing w:before="100" w:beforeAutospacing="1" w:after="100" w:afterAutospacing="1"/>
    </w:pPr>
  </w:style>
  <w:style w:type="character" w:customStyle="1" w:styleId="affb">
    <w:name w:val="Обычный (веб) Знак"/>
    <w:aliases w:val="Обычный (Web) Знак,Обычный (веб) Знак Знак Знак,Обычный (Web) Знак Знак Знак Знак"/>
    <w:link w:val="affa"/>
    <w:uiPriority w:val="99"/>
    <w:locked/>
    <w:rsid w:val="00056D88"/>
    <w:rPr>
      <w:rFonts w:ascii="Times New Roman" w:hAnsi="Times New Roman"/>
      <w:sz w:val="24"/>
      <w:szCs w:val="24"/>
    </w:rPr>
  </w:style>
  <w:style w:type="paragraph" w:styleId="affc">
    <w:name w:val="Revision"/>
    <w:hidden/>
    <w:uiPriority w:val="99"/>
    <w:semiHidden/>
    <w:rsid w:val="004D67FE"/>
    <w:rPr>
      <w:rFonts w:ascii="Times New Roman" w:hAnsi="Times New Roman"/>
      <w:sz w:val="24"/>
      <w:szCs w:val="24"/>
    </w:rPr>
  </w:style>
  <w:style w:type="paragraph" w:styleId="affd">
    <w:name w:val="Plain Text"/>
    <w:basedOn w:val="a"/>
    <w:link w:val="affe"/>
    <w:rsid w:val="001E05D8"/>
    <w:rPr>
      <w:rFonts w:ascii="Courier New" w:hAnsi="Courier New" w:cs="GaramondC"/>
      <w:sz w:val="20"/>
      <w:szCs w:val="20"/>
    </w:rPr>
  </w:style>
  <w:style w:type="character" w:customStyle="1" w:styleId="affe">
    <w:name w:val="Текст Знак"/>
    <w:basedOn w:val="a0"/>
    <w:link w:val="affd"/>
    <w:rsid w:val="001E05D8"/>
    <w:rPr>
      <w:rFonts w:ascii="Courier New" w:hAnsi="Courier New" w:cs="GaramondC"/>
    </w:rPr>
  </w:style>
  <w:style w:type="paragraph" w:styleId="afff">
    <w:name w:val="Normal Indent"/>
    <w:basedOn w:val="a"/>
    <w:rsid w:val="00097751"/>
    <w:pPr>
      <w:spacing w:after="120"/>
      <w:ind w:firstLine="567"/>
      <w:jc w:val="both"/>
    </w:pPr>
    <w:rPr>
      <w:lang w:eastAsia="zh-CN"/>
    </w:rPr>
  </w:style>
  <w:style w:type="paragraph" w:styleId="afff0">
    <w:name w:val="endnote text"/>
    <w:basedOn w:val="a"/>
    <w:link w:val="afff1"/>
    <w:uiPriority w:val="99"/>
    <w:semiHidden/>
    <w:unhideWhenUsed/>
    <w:rsid w:val="00AE7D0D"/>
    <w:rPr>
      <w:sz w:val="20"/>
      <w:szCs w:val="20"/>
    </w:rPr>
  </w:style>
  <w:style w:type="character" w:customStyle="1" w:styleId="afff1">
    <w:name w:val="Текст концевой сноски Знак"/>
    <w:basedOn w:val="a0"/>
    <w:link w:val="afff0"/>
    <w:uiPriority w:val="99"/>
    <w:semiHidden/>
    <w:rsid w:val="00AE7D0D"/>
    <w:rPr>
      <w:rFonts w:ascii="Times New Roman" w:hAnsi="Times New Roman"/>
    </w:rPr>
  </w:style>
  <w:style w:type="character" w:styleId="afff2">
    <w:name w:val="endnote reference"/>
    <w:basedOn w:val="a0"/>
    <w:uiPriority w:val="99"/>
    <w:semiHidden/>
    <w:unhideWhenUsed/>
    <w:rsid w:val="00AE7D0D"/>
    <w:rPr>
      <w:vertAlign w:val="superscript"/>
    </w:rPr>
  </w:style>
  <w:style w:type="character" w:styleId="afff3">
    <w:name w:val="FollowedHyperlink"/>
    <w:basedOn w:val="a0"/>
    <w:uiPriority w:val="99"/>
    <w:semiHidden/>
    <w:unhideWhenUsed/>
    <w:rsid w:val="00E06016"/>
    <w:rPr>
      <w:color w:val="954F72" w:themeColor="followedHyperlink"/>
      <w:u w:val="single"/>
    </w:rPr>
  </w:style>
  <w:style w:type="paragraph" w:customStyle="1" w:styleId="35">
    <w:name w:val="Основной текст3"/>
    <w:basedOn w:val="a"/>
    <w:rsid w:val="006A6348"/>
    <w:pPr>
      <w:widowControl w:val="0"/>
      <w:shd w:val="clear" w:color="auto" w:fill="FFFFFF"/>
      <w:spacing w:before="720" w:after="420" w:line="240" w:lineRule="atLeast"/>
      <w:ind w:hanging="840"/>
    </w:pPr>
    <w:rPr>
      <w:rFonts w:eastAsia="Courier New"/>
      <w:color w:val="000000"/>
      <w:sz w:val="26"/>
      <w:szCs w:val="26"/>
    </w:rPr>
  </w:style>
  <w:style w:type="character" w:customStyle="1" w:styleId="blk3">
    <w:name w:val="blk3"/>
    <w:rsid w:val="006A6348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0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5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16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89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15882">
                  <w:marLeft w:val="0"/>
                  <w:marRight w:val="-60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250801">
                      <w:marLeft w:val="0"/>
                      <w:marRight w:val="38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999283">
                          <w:marLeft w:val="-382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160064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1163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229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nornickel.ru/sustainability/social-responsibility/health-and-safety%2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E2131-E488-432B-AFF9-8CFE10584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21</Pages>
  <Words>5936</Words>
  <Characters>33841</Characters>
  <Application>Microsoft Office Word</Application>
  <DocSecurity>0</DocSecurity>
  <Lines>282</Lines>
  <Paragraphs>79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ООО "ГРК "Быстринское"</Company>
  <LinksUpToDate>false</LinksUpToDate>
  <CharactersWithSpaces>39698</CharactersWithSpaces>
  <SharedDoc>false</SharedDoc>
  <HLinks>
    <vt:vector size="84" baseType="variant">
      <vt:variant>
        <vt:i4>2293764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_Toc1662300</vt:lpwstr>
      </vt:variant>
      <vt:variant>
        <vt:i4>2752517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_Toc1662299</vt:lpwstr>
      </vt:variant>
      <vt:variant>
        <vt:i4>2752517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_Toc1662298</vt:lpwstr>
      </vt:variant>
      <vt:variant>
        <vt:i4>2752517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_Toc1662296</vt:lpwstr>
      </vt:variant>
      <vt:variant>
        <vt:i4>2752517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_Toc1662295</vt:lpwstr>
      </vt:variant>
      <vt:variant>
        <vt:i4>2752517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_Toc1662294</vt:lpwstr>
      </vt:variant>
      <vt:variant>
        <vt:i4>2752517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_Toc1662293</vt:lpwstr>
      </vt:variant>
      <vt:variant>
        <vt:i4>2752517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_Toc1662292</vt:lpwstr>
      </vt:variant>
      <vt:variant>
        <vt:i4>2752517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_Toc1662291</vt:lpwstr>
      </vt:variant>
      <vt:variant>
        <vt:i4>2752517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_Toc1662290</vt:lpwstr>
      </vt:variant>
      <vt:variant>
        <vt:i4>2818053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_Toc1662289</vt:lpwstr>
      </vt:variant>
      <vt:variant>
        <vt:i4>2818053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_Toc1662288</vt:lpwstr>
      </vt:variant>
      <vt:variant>
        <vt:i4>2818053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_Toc1662287</vt:lpwstr>
      </vt:variant>
      <vt:variant>
        <vt:i4>2818053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_Toc1662286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 Валерьевна</dc:creator>
  <cp:lastModifiedBy>Чистякова Анастасия Сергеевна</cp:lastModifiedBy>
  <cp:revision>9</cp:revision>
  <cp:lastPrinted>2023-06-26T02:12:00Z</cp:lastPrinted>
  <dcterms:created xsi:type="dcterms:W3CDTF">2024-09-19T01:31:00Z</dcterms:created>
  <dcterms:modified xsi:type="dcterms:W3CDTF">2024-09-19T05:56:00Z</dcterms:modified>
</cp:coreProperties>
</file>